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D149D" w:rsidRPr="00E054A8" w:rsidRDefault="007D149D" w:rsidP="006E165D">
      <w:pPr>
        <w:jc w:val="center"/>
        <w:rPr>
          <w:color w:val="000000" w:themeColor="text1"/>
        </w:rPr>
      </w:pPr>
    </w:p>
    <w:p w:rsidR="006E165D" w:rsidRPr="00E054A8" w:rsidRDefault="006E165D" w:rsidP="006E165D">
      <w:pPr>
        <w:jc w:val="center"/>
        <w:rPr>
          <w:color w:val="000000" w:themeColor="text1"/>
        </w:rPr>
      </w:pPr>
    </w:p>
    <w:p w:rsidR="006E165D" w:rsidRPr="00E054A8" w:rsidRDefault="006E165D" w:rsidP="006E165D">
      <w:pPr>
        <w:jc w:val="center"/>
        <w:rPr>
          <w:color w:val="000000" w:themeColor="text1"/>
        </w:rPr>
      </w:pPr>
    </w:p>
    <w:p w:rsidR="006E165D" w:rsidRPr="00E054A8" w:rsidRDefault="006E165D" w:rsidP="006E165D">
      <w:pPr>
        <w:jc w:val="center"/>
        <w:rPr>
          <w:color w:val="000000" w:themeColor="text1"/>
        </w:rPr>
      </w:pPr>
    </w:p>
    <w:p w:rsidR="006E165D" w:rsidRPr="00E054A8" w:rsidRDefault="006E165D" w:rsidP="006E165D">
      <w:pPr>
        <w:jc w:val="center"/>
        <w:rPr>
          <w:color w:val="000000" w:themeColor="text1"/>
        </w:rPr>
      </w:pPr>
    </w:p>
    <w:p w:rsidR="006E165D" w:rsidRPr="00E054A8" w:rsidRDefault="006E165D" w:rsidP="006E165D">
      <w:pPr>
        <w:jc w:val="center"/>
        <w:rPr>
          <w:color w:val="000000" w:themeColor="text1"/>
        </w:rPr>
      </w:pPr>
    </w:p>
    <w:p w:rsidR="006E165D" w:rsidRPr="00E054A8" w:rsidRDefault="006E165D" w:rsidP="006E165D">
      <w:pPr>
        <w:jc w:val="center"/>
        <w:rPr>
          <w:color w:val="000000" w:themeColor="text1"/>
        </w:rPr>
      </w:pPr>
    </w:p>
    <w:p w:rsidR="006E165D" w:rsidRPr="00E054A8" w:rsidRDefault="003A3A6A" w:rsidP="006E165D">
      <w:pPr>
        <w:spacing w:line="480" w:lineRule="auto"/>
        <w:jc w:val="center"/>
        <w:rPr>
          <w:color w:val="000000" w:themeColor="text1"/>
        </w:rPr>
      </w:pPr>
      <w:r w:rsidRPr="00E054A8">
        <w:rPr>
          <w:b/>
          <w:color w:val="000000" w:themeColor="text1"/>
        </w:rPr>
        <w:t>PICOT, Clinical Questions, and Project Foundations</w:t>
      </w:r>
    </w:p>
    <w:p w:rsidR="006E165D" w:rsidRPr="00E054A8" w:rsidRDefault="006E165D" w:rsidP="006E165D">
      <w:pPr>
        <w:spacing w:line="480" w:lineRule="auto"/>
        <w:jc w:val="center"/>
        <w:rPr>
          <w:color w:val="000000" w:themeColor="text1"/>
        </w:rPr>
      </w:pPr>
    </w:p>
    <w:p w:rsidR="006E165D" w:rsidRPr="00E054A8" w:rsidRDefault="006E165D" w:rsidP="006E165D">
      <w:pPr>
        <w:spacing w:line="480" w:lineRule="auto"/>
        <w:jc w:val="center"/>
        <w:rPr>
          <w:color w:val="000000" w:themeColor="text1"/>
        </w:rPr>
      </w:pPr>
      <w:r w:rsidRPr="00E054A8">
        <w:rPr>
          <w:color w:val="000000" w:themeColor="text1"/>
        </w:rPr>
        <w:t>Tess Walde</w:t>
      </w:r>
    </w:p>
    <w:p w:rsidR="006E165D" w:rsidRPr="00E054A8" w:rsidRDefault="006E165D" w:rsidP="006E165D">
      <w:pPr>
        <w:spacing w:line="480" w:lineRule="auto"/>
        <w:jc w:val="center"/>
        <w:rPr>
          <w:color w:val="000000" w:themeColor="text1"/>
        </w:rPr>
      </w:pPr>
      <w:r w:rsidRPr="00E054A8">
        <w:rPr>
          <w:color w:val="000000" w:themeColor="text1"/>
        </w:rPr>
        <w:t>Midwestern University</w:t>
      </w:r>
    </w:p>
    <w:p w:rsidR="006E165D" w:rsidRPr="00E054A8" w:rsidRDefault="006E165D" w:rsidP="006E165D">
      <w:pPr>
        <w:spacing w:line="480" w:lineRule="auto"/>
        <w:jc w:val="center"/>
        <w:rPr>
          <w:color w:val="000000" w:themeColor="text1"/>
        </w:rPr>
      </w:pPr>
      <w:r w:rsidRPr="00E054A8">
        <w:rPr>
          <w:color w:val="000000" w:themeColor="text1"/>
        </w:rPr>
        <w:t>1502: The Scientific Underpinnings of the DNP</w:t>
      </w:r>
    </w:p>
    <w:p w:rsidR="006E165D" w:rsidRPr="00E054A8" w:rsidRDefault="006E165D" w:rsidP="006E165D">
      <w:pPr>
        <w:spacing w:line="480" w:lineRule="auto"/>
        <w:jc w:val="center"/>
        <w:rPr>
          <w:color w:val="000000" w:themeColor="text1"/>
        </w:rPr>
      </w:pPr>
      <w:r w:rsidRPr="00E054A8">
        <w:rPr>
          <w:color w:val="000000" w:themeColor="text1"/>
        </w:rPr>
        <w:t>Dr. Mary Heider</w:t>
      </w:r>
    </w:p>
    <w:p w:rsidR="006E165D" w:rsidRPr="00E054A8" w:rsidRDefault="006E165D" w:rsidP="006E165D">
      <w:pPr>
        <w:spacing w:line="480" w:lineRule="auto"/>
        <w:jc w:val="center"/>
        <w:rPr>
          <w:color w:val="000000" w:themeColor="text1"/>
        </w:rPr>
      </w:pPr>
      <w:r w:rsidRPr="00E054A8">
        <w:rPr>
          <w:color w:val="000000" w:themeColor="text1"/>
        </w:rPr>
        <w:t>October 19, 2025</w:t>
      </w:r>
    </w:p>
    <w:p w:rsidR="006E165D" w:rsidRPr="00E054A8" w:rsidRDefault="006E165D">
      <w:pPr>
        <w:rPr>
          <w:color w:val="000000" w:themeColor="text1"/>
        </w:rPr>
      </w:pPr>
      <w:r w:rsidRPr="00E054A8">
        <w:rPr>
          <w:color w:val="000000" w:themeColor="text1"/>
        </w:rPr>
        <w:br w:type="page"/>
      </w:r>
    </w:p>
    <w:p w:rsidR="00FE46C6" w:rsidRPr="00E054A8" w:rsidRDefault="00FE46C6" w:rsidP="00FE46C6">
      <w:pPr>
        <w:spacing w:line="480" w:lineRule="auto"/>
        <w:jc w:val="center"/>
        <w:rPr>
          <w:color w:val="000000" w:themeColor="text1"/>
        </w:rPr>
      </w:pPr>
      <w:r w:rsidRPr="00E054A8">
        <w:rPr>
          <w:b/>
          <w:bCs/>
          <w:color w:val="000000" w:themeColor="text1"/>
        </w:rPr>
        <w:lastRenderedPageBreak/>
        <w:t>Statements Re</w:t>
      </w:r>
      <w:r>
        <w:rPr>
          <w:b/>
          <w:bCs/>
          <w:color w:val="000000" w:themeColor="text1"/>
        </w:rPr>
        <w:t>de</w:t>
      </w:r>
      <w:r w:rsidRPr="00E054A8">
        <w:rPr>
          <w:b/>
          <w:bCs/>
          <w:color w:val="000000" w:themeColor="text1"/>
        </w:rPr>
        <w:t>fined</w:t>
      </w:r>
    </w:p>
    <w:p w:rsidR="00FE46C6" w:rsidRPr="00E054A8" w:rsidRDefault="00FE46C6" w:rsidP="00FE46C6">
      <w:pPr>
        <w:spacing w:line="480" w:lineRule="auto"/>
        <w:rPr>
          <w:b/>
          <w:bCs/>
          <w:color w:val="000000" w:themeColor="text1"/>
        </w:rPr>
      </w:pPr>
      <w:r w:rsidRPr="00E054A8">
        <w:rPr>
          <w:b/>
          <w:bCs/>
          <w:color w:val="000000" w:themeColor="text1"/>
        </w:rPr>
        <w:t>Problem Statement</w:t>
      </w:r>
    </w:p>
    <w:p w:rsidR="00FE46C6" w:rsidRPr="00E054A8" w:rsidRDefault="00FE46C6" w:rsidP="00FE46C6">
      <w:pPr>
        <w:spacing w:line="480" w:lineRule="auto"/>
        <w:rPr>
          <w:color w:val="000000" w:themeColor="text1"/>
        </w:rPr>
      </w:pPr>
      <w:r w:rsidRPr="00E054A8">
        <w:rPr>
          <w:color w:val="000000" w:themeColor="text1"/>
        </w:rPr>
        <w:tab/>
        <w:t>Persons who use substances entering the British Columbia (BC) correctional system frequently experience suboptimal management of substance withdrawal syndromes (Torres-Lockhart et al., 2022). Registered Nurse (RN) and Registered Psychiatric Nurse (RPN) Prescribers offer opportunistic care grounded in holistic nursing practice. They are well positioned to provide prompt, guideline-informed opioid agonist therapy (OAT) for inmates experiencing acute withdrawal within the BC Corrections setting (Banka-Cullen et al., 2023; BC Ministry of Health, 2021).</w:t>
      </w:r>
    </w:p>
    <w:p w:rsidR="00FE46C6" w:rsidRPr="00E054A8" w:rsidRDefault="00FE46C6" w:rsidP="00FE46C6">
      <w:pPr>
        <w:spacing w:line="480" w:lineRule="auto"/>
        <w:rPr>
          <w:color w:val="000000" w:themeColor="text1"/>
        </w:rPr>
      </w:pPr>
      <w:r w:rsidRPr="00E054A8">
        <w:rPr>
          <w:b/>
          <w:bCs/>
          <w:color w:val="000000" w:themeColor="text1"/>
        </w:rPr>
        <w:t>Purpose Statement</w:t>
      </w:r>
    </w:p>
    <w:p w:rsidR="00FE46C6" w:rsidRPr="00E054A8" w:rsidRDefault="00FE46C6" w:rsidP="00FE46C6">
      <w:pPr>
        <w:spacing w:line="480" w:lineRule="auto"/>
        <w:ind w:firstLine="720"/>
        <w:rPr>
          <w:color w:val="000000" w:themeColor="text1"/>
        </w:rPr>
      </w:pPr>
      <w:r w:rsidRPr="00E054A8">
        <w:rPr>
          <w:color w:val="000000" w:themeColor="text1"/>
        </w:rPr>
        <w:t xml:space="preserve"> The DNP quality improvement project (QIP) will develop, introduce, and evaluate utilization of RN/RPN OAT prescribers within BC Corrections Kamloops Regional Correctional Centre (KRCC). Certified RN/RPNs will initiate, continue, and restart OAT for clients accessing the correctional </w:t>
      </w:r>
      <w:proofErr w:type="spellStart"/>
      <w:r w:rsidRPr="00E054A8">
        <w:rPr>
          <w:color w:val="000000" w:themeColor="text1"/>
        </w:rPr>
        <w:t>centre</w:t>
      </w:r>
      <w:proofErr w:type="spellEnd"/>
      <w:r w:rsidRPr="00E054A8">
        <w:rPr>
          <w:color w:val="000000" w:themeColor="text1"/>
        </w:rPr>
        <w:t>. This will be done with support from BC Mental Health and Substance Use Services (BCMHSUS) Nurse Practitioners (NP) and Physicians (MD). Informed by Orem's Self-Care Deficit Nursing Theory, the writer's transformational-servant leadership style will enact change through Kotter’s Eight-Step Change Model (</w:t>
      </w:r>
      <w:proofErr w:type="spellStart"/>
      <w:r w:rsidRPr="00E054A8">
        <w:rPr>
          <w:color w:val="000000" w:themeColor="text1"/>
        </w:rPr>
        <w:t>Divya</w:t>
      </w:r>
      <w:proofErr w:type="spellEnd"/>
      <w:r w:rsidRPr="00E054A8">
        <w:rPr>
          <w:color w:val="000000" w:themeColor="text1"/>
        </w:rPr>
        <w:t xml:space="preserve"> &amp; </w:t>
      </w:r>
      <w:proofErr w:type="spellStart"/>
      <w:r w:rsidRPr="00E054A8">
        <w:rPr>
          <w:color w:val="000000" w:themeColor="text1"/>
        </w:rPr>
        <w:t>Suganthi</w:t>
      </w:r>
      <w:proofErr w:type="spellEnd"/>
      <w:r w:rsidRPr="00E054A8">
        <w:rPr>
          <w:color w:val="000000" w:themeColor="text1"/>
        </w:rPr>
        <w:t xml:space="preserve">, 2017; Harrison et al., 2021; </w:t>
      </w:r>
      <w:proofErr w:type="spellStart"/>
      <w:r w:rsidRPr="00E054A8">
        <w:rPr>
          <w:color w:val="000000" w:themeColor="text1"/>
        </w:rPr>
        <w:t>Hartweg</w:t>
      </w:r>
      <w:proofErr w:type="spellEnd"/>
      <w:r w:rsidRPr="00E054A8">
        <w:rPr>
          <w:color w:val="000000" w:themeColor="text1"/>
        </w:rPr>
        <w:t xml:space="preserve"> &amp; Metcalfe, 2021). This evidence-based approach will increase timely access to opioid withdrawal management, promote adherence to harm reduction strategies, reduce contraband medication diversion, reduce mortality rates, and contribute to lower rates of re-incarceration (Evans et al., 2024; Kaplowitz et al., 2022; Van </w:t>
      </w:r>
      <w:proofErr w:type="spellStart"/>
      <w:r w:rsidRPr="00E054A8">
        <w:rPr>
          <w:color w:val="000000" w:themeColor="text1"/>
        </w:rPr>
        <w:t>Hout</w:t>
      </w:r>
      <w:proofErr w:type="spellEnd"/>
      <w:r w:rsidRPr="00E054A8">
        <w:rPr>
          <w:color w:val="000000" w:themeColor="text1"/>
        </w:rPr>
        <w:t xml:space="preserve"> et al., 2018).  </w:t>
      </w:r>
    </w:p>
    <w:p w:rsidR="009D3B17" w:rsidRPr="00E054A8" w:rsidRDefault="009D3B17" w:rsidP="00486257">
      <w:pPr>
        <w:spacing w:line="480" w:lineRule="auto"/>
        <w:jc w:val="center"/>
        <w:rPr>
          <w:b/>
          <w:bCs/>
          <w:color w:val="000000" w:themeColor="text1"/>
        </w:rPr>
      </w:pPr>
      <w:r w:rsidRPr="00E054A8">
        <w:rPr>
          <w:b/>
          <w:bCs/>
          <w:color w:val="000000" w:themeColor="text1"/>
        </w:rPr>
        <w:t>PICOT Question</w:t>
      </w:r>
    </w:p>
    <w:p w:rsidR="00483C6C" w:rsidRDefault="009D3B17" w:rsidP="0038644A">
      <w:pPr>
        <w:spacing w:line="480" w:lineRule="auto"/>
        <w:rPr>
          <w:color w:val="000000" w:themeColor="text1"/>
        </w:rPr>
      </w:pPr>
      <w:r w:rsidRPr="00483C6C">
        <w:rPr>
          <w:color w:val="000000" w:themeColor="text1"/>
        </w:rPr>
        <w:lastRenderedPageBreak/>
        <w:tab/>
        <w:t xml:space="preserve">For RN/RPNs working </w:t>
      </w:r>
      <w:r w:rsidR="00483C6C" w:rsidRPr="00483C6C">
        <w:rPr>
          <w:color w:val="000000" w:themeColor="text1"/>
        </w:rPr>
        <w:t>at Kamloops Regional Correctional Centre</w:t>
      </w:r>
      <w:r w:rsidRPr="00483C6C">
        <w:rPr>
          <w:color w:val="000000" w:themeColor="text1"/>
        </w:rPr>
        <w:t xml:space="preserve"> (P), what is the effect of </w:t>
      </w:r>
      <w:r w:rsidR="002B2D91" w:rsidRPr="00483C6C">
        <w:rPr>
          <w:color w:val="000000" w:themeColor="text1"/>
        </w:rPr>
        <w:t>including</w:t>
      </w:r>
      <w:r w:rsidR="00704847" w:rsidRPr="00483C6C">
        <w:rPr>
          <w:color w:val="000000" w:themeColor="text1"/>
        </w:rPr>
        <w:t xml:space="preserve"> </w:t>
      </w:r>
      <w:r w:rsidR="00016097" w:rsidRPr="00483C6C">
        <w:rPr>
          <w:color w:val="000000" w:themeColor="text1"/>
        </w:rPr>
        <w:t>n</w:t>
      </w:r>
      <w:r w:rsidRPr="00483C6C">
        <w:rPr>
          <w:color w:val="000000" w:themeColor="text1"/>
        </w:rPr>
        <w:t xml:space="preserve">urse </w:t>
      </w:r>
      <w:r w:rsidR="00016097" w:rsidRPr="00483C6C">
        <w:rPr>
          <w:color w:val="000000" w:themeColor="text1"/>
        </w:rPr>
        <w:t>p</w:t>
      </w:r>
      <w:r w:rsidRPr="00483C6C">
        <w:rPr>
          <w:color w:val="000000" w:themeColor="text1"/>
        </w:rPr>
        <w:t xml:space="preserve">rescribers </w:t>
      </w:r>
      <w:r w:rsidR="00704847" w:rsidRPr="00483C6C">
        <w:rPr>
          <w:color w:val="000000" w:themeColor="text1"/>
        </w:rPr>
        <w:t xml:space="preserve">for </w:t>
      </w:r>
      <w:r w:rsidR="0014314F" w:rsidRPr="00483C6C">
        <w:rPr>
          <w:color w:val="000000" w:themeColor="text1"/>
        </w:rPr>
        <w:t xml:space="preserve">Opioid Agonist Therapy </w:t>
      </w:r>
      <w:r w:rsidR="00B1631A">
        <w:rPr>
          <w:color w:val="000000" w:themeColor="text1"/>
        </w:rPr>
        <w:t xml:space="preserve">(OAT) </w:t>
      </w:r>
      <w:r w:rsidRPr="00483C6C">
        <w:rPr>
          <w:color w:val="000000" w:themeColor="text1"/>
        </w:rPr>
        <w:t xml:space="preserve">initiation and maintenance (I) compared to </w:t>
      </w:r>
      <w:r w:rsidR="00483C6C" w:rsidRPr="00483C6C">
        <w:rPr>
          <w:color w:val="000000" w:themeColor="text1"/>
        </w:rPr>
        <w:t xml:space="preserve">limited </w:t>
      </w:r>
      <w:r w:rsidRPr="00483C6C">
        <w:rPr>
          <w:color w:val="000000" w:themeColor="text1"/>
        </w:rPr>
        <w:t>NP/MD clinics and provider-on-call</w:t>
      </w:r>
      <w:r w:rsidR="007C4584" w:rsidRPr="00483C6C">
        <w:rPr>
          <w:color w:val="000000" w:themeColor="text1"/>
        </w:rPr>
        <w:t xml:space="preserve"> </w:t>
      </w:r>
      <w:r w:rsidRPr="00483C6C">
        <w:rPr>
          <w:color w:val="000000" w:themeColor="text1"/>
        </w:rPr>
        <w:t xml:space="preserve">access (C) </w:t>
      </w:r>
      <w:r w:rsidR="002B2D91" w:rsidRPr="00483C6C">
        <w:rPr>
          <w:color w:val="000000" w:themeColor="text1"/>
        </w:rPr>
        <w:t xml:space="preserve">on </w:t>
      </w:r>
      <w:r w:rsidR="00704847" w:rsidRPr="00483C6C">
        <w:rPr>
          <w:color w:val="000000" w:themeColor="text1"/>
        </w:rPr>
        <w:t xml:space="preserve">provider </w:t>
      </w:r>
      <w:proofErr w:type="gramStart"/>
      <w:r w:rsidRPr="00483C6C">
        <w:rPr>
          <w:color w:val="000000" w:themeColor="text1"/>
        </w:rPr>
        <w:t>workload</w:t>
      </w:r>
      <w:r w:rsidR="00B1631A">
        <w:rPr>
          <w:color w:val="000000" w:themeColor="text1"/>
        </w:rPr>
        <w:t xml:space="preserve">, </w:t>
      </w:r>
      <w:r w:rsidRPr="00483C6C">
        <w:rPr>
          <w:color w:val="000000" w:themeColor="text1"/>
        </w:rPr>
        <w:t xml:space="preserve"> Clinical</w:t>
      </w:r>
      <w:proofErr w:type="gramEnd"/>
      <w:r w:rsidRPr="00483C6C">
        <w:rPr>
          <w:color w:val="000000" w:themeColor="text1"/>
        </w:rPr>
        <w:t xml:space="preserve"> Opioid Withdrawal Scale scores</w:t>
      </w:r>
      <w:r w:rsidR="00B1631A">
        <w:rPr>
          <w:color w:val="000000" w:themeColor="text1"/>
        </w:rPr>
        <w:t>, and OAT attachment</w:t>
      </w:r>
      <w:r w:rsidRPr="00483C6C">
        <w:rPr>
          <w:color w:val="000000" w:themeColor="text1"/>
        </w:rPr>
        <w:t xml:space="preserve"> (O) within an eight-week t</w:t>
      </w:r>
      <w:r w:rsidR="0014314F" w:rsidRPr="00483C6C">
        <w:rPr>
          <w:color w:val="000000" w:themeColor="text1"/>
        </w:rPr>
        <w:t>rial</w:t>
      </w:r>
      <w:r w:rsidRPr="00483C6C">
        <w:rPr>
          <w:color w:val="000000" w:themeColor="text1"/>
        </w:rPr>
        <w:t xml:space="preserve"> (T)?</w:t>
      </w:r>
      <w:r w:rsidR="0038644A" w:rsidRPr="00483C6C">
        <w:rPr>
          <w:color w:val="000000" w:themeColor="text1"/>
        </w:rPr>
        <w:t xml:space="preserve"> </w:t>
      </w:r>
    </w:p>
    <w:p w:rsidR="0074177B" w:rsidRPr="00E054A8" w:rsidRDefault="0074177B" w:rsidP="009D3B17">
      <w:pPr>
        <w:spacing w:line="480" w:lineRule="auto"/>
        <w:rPr>
          <w:b/>
          <w:bCs/>
          <w:color w:val="000000" w:themeColor="text1"/>
        </w:rPr>
      </w:pPr>
      <w:r w:rsidRPr="00E054A8">
        <w:rPr>
          <w:b/>
          <w:bCs/>
          <w:color w:val="000000" w:themeColor="text1"/>
        </w:rPr>
        <w:t>Population</w:t>
      </w:r>
    </w:p>
    <w:p w:rsidR="0074177B" w:rsidRPr="00E054A8" w:rsidRDefault="0074177B" w:rsidP="009D3B17">
      <w:pPr>
        <w:spacing w:line="480" w:lineRule="auto"/>
        <w:rPr>
          <w:color w:val="000000" w:themeColor="text1"/>
        </w:rPr>
      </w:pPr>
      <w:r w:rsidRPr="00E054A8">
        <w:rPr>
          <w:b/>
          <w:bCs/>
          <w:color w:val="000000" w:themeColor="text1"/>
        </w:rPr>
        <w:tab/>
      </w:r>
      <w:r w:rsidRPr="00E054A8">
        <w:rPr>
          <w:color w:val="000000" w:themeColor="text1"/>
        </w:rPr>
        <w:t>RN</w:t>
      </w:r>
      <w:r w:rsidR="007C6FF4" w:rsidRPr="00E054A8">
        <w:rPr>
          <w:color w:val="000000" w:themeColor="text1"/>
        </w:rPr>
        <w:t>/</w:t>
      </w:r>
      <w:r w:rsidRPr="00E054A8">
        <w:rPr>
          <w:color w:val="000000" w:themeColor="text1"/>
        </w:rPr>
        <w:t xml:space="preserve">RPNs working </w:t>
      </w:r>
      <w:r w:rsidR="00483C6C">
        <w:rPr>
          <w:color w:val="000000" w:themeColor="text1"/>
        </w:rPr>
        <w:t xml:space="preserve">for British Columbia (BC) Corrections </w:t>
      </w:r>
      <w:r w:rsidRPr="00E054A8">
        <w:rPr>
          <w:color w:val="000000" w:themeColor="text1"/>
        </w:rPr>
        <w:t xml:space="preserve">at </w:t>
      </w:r>
      <w:r w:rsidR="0014314F">
        <w:rPr>
          <w:color w:val="000000" w:themeColor="text1"/>
        </w:rPr>
        <w:t>Kamloops Regional Correctional Centre (</w:t>
      </w:r>
      <w:r w:rsidRPr="00E054A8">
        <w:rPr>
          <w:color w:val="000000" w:themeColor="text1"/>
        </w:rPr>
        <w:t>KRCC</w:t>
      </w:r>
      <w:r w:rsidR="0014314F">
        <w:rPr>
          <w:color w:val="000000" w:themeColor="text1"/>
        </w:rPr>
        <w:t>)</w:t>
      </w:r>
      <w:r w:rsidRPr="00E054A8">
        <w:rPr>
          <w:color w:val="000000" w:themeColor="text1"/>
        </w:rPr>
        <w:t xml:space="preserve"> will have </w:t>
      </w:r>
      <w:r w:rsidR="000E03ED" w:rsidRPr="00E054A8">
        <w:rPr>
          <w:color w:val="000000" w:themeColor="text1"/>
        </w:rPr>
        <w:t>opportunit</w:t>
      </w:r>
      <w:r w:rsidR="0038644A">
        <w:rPr>
          <w:color w:val="000000" w:themeColor="text1"/>
        </w:rPr>
        <w:t>ies</w:t>
      </w:r>
      <w:r w:rsidR="000E03ED" w:rsidRPr="00E054A8">
        <w:rPr>
          <w:color w:val="000000" w:themeColor="text1"/>
        </w:rPr>
        <w:t xml:space="preserve"> for</w:t>
      </w:r>
      <w:r w:rsidRPr="00E054A8">
        <w:rPr>
          <w:color w:val="000000" w:themeColor="text1"/>
        </w:rPr>
        <w:t xml:space="preserve"> O</w:t>
      </w:r>
      <w:r w:rsidR="00483C6C">
        <w:rPr>
          <w:color w:val="000000" w:themeColor="text1"/>
        </w:rPr>
        <w:t>pioid Agonist Therapy (OAT)</w:t>
      </w:r>
      <w:r w:rsidRPr="00E054A8">
        <w:rPr>
          <w:color w:val="000000" w:themeColor="text1"/>
        </w:rPr>
        <w:t xml:space="preserve"> nurse prescriber training </w:t>
      </w:r>
      <w:r w:rsidR="0038644A">
        <w:rPr>
          <w:color w:val="000000" w:themeColor="text1"/>
        </w:rPr>
        <w:t>prior to the trial period</w:t>
      </w:r>
      <w:r w:rsidRPr="00E054A8">
        <w:rPr>
          <w:color w:val="000000" w:themeColor="text1"/>
        </w:rPr>
        <w:t>. Th</w:t>
      </w:r>
      <w:r w:rsidR="000E03ED" w:rsidRPr="00E054A8">
        <w:rPr>
          <w:color w:val="000000" w:themeColor="text1"/>
        </w:rPr>
        <w:t xml:space="preserve">e </w:t>
      </w:r>
      <w:r w:rsidR="002D7B5D" w:rsidRPr="00E054A8">
        <w:rPr>
          <w:color w:val="000000" w:themeColor="text1"/>
        </w:rPr>
        <w:t xml:space="preserve">BC Centre on Substance Use (BCCSU) </w:t>
      </w:r>
      <w:r w:rsidR="000E03ED" w:rsidRPr="00E054A8">
        <w:rPr>
          <w:color w:val="000000" w:themeColor="text1"/>
        </w:rPr>
        <w:t>Certified Practice</w:t>
      </w:r>
      <w:r w:rsidR="0038644A">
        <w:rPr>
          <w:color w:val="000000" w:themeColor="text1"/>
        </w:rPr>
        <w:t xml:space="preserve"> </w:t>
      </w:r>
      <w:r w:rsidR="000E03ED" w:rsidRPr="00E054A8">
        <w:rPr>
          <w:color w:val="000000" w:themeColor="text1"/>
        </w:rPr>
        <w:t xml:space="preserve">Opioid Use Disorder (CP-OUD) </w:t>
      </w:r>
      <w:r w:rsidR="007C6FF4" w:rsidRPr="00E054A8">
        <w:rPr>
          <w:color w:val="000000" w:themeColor="text1"/>
        </w:rPr>
        <w:t>e</w:t>
      </w:r>
      <w:r w:rsidR="000E03ED" w:rsidRPr="00E054A8">
        <w:rPr>
          <w:color w:val="000000" w:themeColor="text1"/>
        </w:rPr>
        <w:t xml:space="preserve">ducation </w:t>
      </w:r>
      <w:r w:rsidR="007C6FF4" w:rsidRPr="00E054A8">
        <w:rPr>
          <w:color w:val="000000" w:themeColor="text1"/>
        </w:rPr>
        <w:t>p</w:t>
      </w:r>
      <w:r w:rsidR="000E03ED" w:rsidRPr="00E054A8">
        <w:rPr>
          <w:color w:val="000000" w:themeColor="text1"/>
        </w:rPr>
        <w:t xml:space="preserve">athway </w:t>
      </w:r>
      <w:r w:rsidR="007C6FF4" w:rsidRPr="00E054A8">
        <w:rPr>
          <w:color w:val="000000" w:themeColor="text1"/>
        </w:rPr>
        <w:t>requires</w:t>
      </w:r>
      <w:r w:rsidR="000E03ED" w:rsidRPr="00E054A8">
        <w:rPr>
          <w:color w:val="000000" w:themeColor="text1"/>
        </w:rPr>
        <w:t xml:space="preserve"> three months to complete </w:t>
      </w:r>
      <w:r w:rsidR="0038644A">
        <w:rPr>
          <w:color w:val="000000" w:themeColor="text1"/>
        </w:rPr>
        <w:t>didactic</w:t>
      </w:r>
      <w:r w:rsidR="000E03ED" w:rsidRPr="00E054A8">
        <w:rPr>
          <w:color w:val="000000" w:themeColor="text1"/>
        </w:rPr>
        <w:t xml:space="preserve"> and preceptorship </w:t>
      </w:r>
      <w:r w:rsidR="00921915">
        <w:rPr>
          <w:color w:val="000000" w:themeColor="text1"/>
        </w:rPr>
        <w:t>coursework</w:t>
      </w:r>
      <w:r w:rsidR="002D7B5D" w:rsidRPr="00E054A8">
        <w:rPr>
          <w:color w:val="000000" w:themeColor="text1"/>
        </w:rPr>
        <w:t>. This qualifies the nurse for BC College of Nurses and Midwives (BCCNM) certified practice designation</w:t>
      </w:r>
      <w:r w:rsidR="000E03ED" w:rsidRPr="00E054A8">
        <w:rPr>
          <w:color w:val="000000" w:themeColor="text1"/>
        </w:rPr>
        <w:t xml:space="preserve"> </w:t>
      </w:r>
      <w:r w:rsidR="007C4584" w:rsidRPr="00E054A8">
        <w:rPr>
          <w:color w:val="000000" w:themeColor="text1"/>
        </w:rPr>
        <w:t>(BCCSU</w:t>
      </w:r>
      <w:r w:rsidR="000E03ED" w:rsidRPr="00E054A8">
        <w:rPr>
          <w:color w:val="000000" w:themeColor="text1"/>
        </w:rPr>
        <w:t>, 2023</w:t>
      </w:r>
      <w:r w:rsidR="003A3A6A" w:rsidRPr="00E054A8">
        <w:rPr>
          <w:color w:val="000000" w:themeColor="text1"/>
        </w:rPr>
        <w:t>b</w:t>
      </w:r>
      <w:r w:rsidR="000E03ED" w:rsidRPr="00E054A8">
        <w:rPr>
          <w:color w:val="000000" w:themeColor="text1"/>
        </w:rPr>
        <w:t>).</w:t>
      </w:r>
    </w:p>
    <w:p w:rsidR="0074177B" w:rsidRPr="00E054A8" w:rsidRDefault="0074177B" w:rsidP="009D3B17">
      <w:pPr>
        <w:spacing w:line="480" w:lineRule="auto"/>
        <w:rPr>
          <w:b/>
          <w:bCs/>
          <w:color w:val="000000" w:themeColor="text1"/>
        </w:rPr>
      </w:pPr>
      <w:r w:rsidRPr="00E054A8">
        <w:rPr>
          <w:b/>
          <w:bCs/>
          <w:color w:val="000000" w:themeColor="text1"/>
        </w:rPr>
        <w:t>Intervention</w:t>
      </w:r>
    </w:p>
    <w:p w:rsidR="000E03ED" w:rsidRPr="00E054A8" w:rsidRDefault="000E03ED" w:rsidP="009D3B17">
      <w:pPr>
        <w:spacing w:line="480" w:lineRule="auto"/>
        <w:rPr>
          <w:color w:val="000000" w:themeColor="text1"/>
        </w:rPr>
      </w:pPr>
      <w:r w:rsidRPr="00E054A8">
        <w:rPr>
          <w:b/>
          <w:bCs/>
          <w:color w:val="000000" w:themeColor="text1"/>
        </w:rPr>
        <w:tab/>
      </w:r>
      <w:r w:rsidRPr="00E054A8">
        <w:rPr>
          <w:color w:val="000000" w:themeColor="text1"/>
        </w:rPr>
        <w:t xml:space="preserve">OAT nurse prescribers with </w:t>
      </w:r>
      <w:r w:rsidR="00921915">
        <w:rPr>
          <w:color w:val="000000" w:themeColor="text1"/>
        </w:rPr>
        <w:t xml:space="preserve">BCCNM </w:t>
      </w:r>
      <w:r w:rsidRPr="00E054A8">
        <w:rPr>
          <w:color w:val="000000" w:themeColor="text1"/>
        </w:rPr>
        <w:t xml:space="preserve">certified practice have </w:t>
      </w:r>
      <w:r w:rsidR="00921915">
        <w:rPr>
          <w:color w:val="000000" w:themeColor="text1"/>
        </w:rPr>
        <w:t>well-defined role and competency regulations</w:t>
      </w:r>
      <w:r w:rsidRPr="00E054A8">
        <w:rPr>
          <w:color w:val="000000" w:themeColor="text1"/>
        </w:rPr>
        <w:t xml:space="preserve"> to initiate, continue, </w:t>
      </w:r>
      <w:r w:rsidR="007C6FF4" w:rsidRPr="00E054A8">
        <w:rPr>
          <w:color w:val="000000" w:themeColor="text1"/>
        </w:rPr>
        <w:t xml:space="preserve">restart, </w:t>
      </w:r>
      <w:r w:rsidRPr="00E054A8">
        <w:rPr>
          <w:color w:val="000000" w:themeColor="text1"/>
        </w:rPr>
        <w:t xml:space="preserve">and titrate doses of opioid agonist therapy medications including buprenorphine/naloxone, </w:t>
      </w:r>
      <w:r w:rsidR="007C6FF4" w:rsidRPr="00E054A8">
        <w:rPr>
          <w:color w:val="000000" w:themeColor="text1"/>
        </w:rPr>
        <w:t xml:space="preserve">extended-release </w:t>
      </w:r>
      <w:r w:rsidRPr="00E054A8">
        <w:rPr>
          <w:color w:val="000000" w:themeColor="text1"/>
        </w:rPr>
        <w:t>morphine, and methadone</w:t>
      </w:r>
      <w:r w:rsidR="00921915">
        <w:rPr>
          <w:color w:val="000000" w:themeColor="text1"/>
        </w:rPr>
        <w:t xml:space="preserve"> </w:t>
      </w:r>
      <w:r w:rsidRPr="00E054A8">
        <w:rPr>
          <w:color w:val="000000" w:themeColor="text1"/>
        </w:rPr>
        <w:t xml:space="preserve">(BCCSU, </w:t>
      </w:r>
      <w:r w:rsidR="007C4584" w:rsidRPr="00E054A8">
        <w:rPr>
          <w:color w:val="000000" w:themeColor="text1"/>
        </w:rPr>
        <w:t>2025</w:t>
      </w:r>
      <w:r w:rsidR="00E64873" w:rsidRPr="00E054A8">
        <w:rPr>
          <w:color w:val="000000" w:themeColor="text1"/>
        </w:rPr>
        <w:t>a</w:t>
      </w:r>
      <w:r w:rsidR="007C4584" w:rsidRPr="00E054A8">
        <w:rPr>
          <w:color w:val="000000" w:themeColor="text1"/>
        </w:rPr>
        <w:t>).</w:t>
      </w:r>
    </w:p>
    <w:p w:rsidR="0074177B" w:rsidRPr="00E054A8" w:rsidRDefault="0074177B" w:rsidP="009D3B17">
      <w:pPr>
        <w:spacing w:line="480" w:lineRule="auto"/>
        <w:rPr>
          <w:b/>
          <w:bCs/>
          <w:color w:val="000000" w:themeColor="text1"/>
        </w:rPr>
      </w:pPr>
      <w:r w:rsidRPr="00E054A8">
        <w:rPr>
          <w:b/>
          <w:bCs/>
          <w:color w:val="000000" w:themeColor="text1"/>
        </w:rPr>
        <w:t>Comparison</w:t>
      </w:r>
    </w:p>
    <w:p w:rsidR="007C4584" w:rsidRPr="00E054A8" w:rsidRDefault="007C4584" w:rsidP="009D3B17">
      <w:pPr>
        <w:spacing w:line="480" w:lineRule="auto"/>
        <w:rPr>
          <w:color w:val="000000" w:themeColor="text1"/>
        </w:rPr>
      </w:pPr>
      <w:r w:rsidRPr="00E054A8">
        <w:rPr>
          <w:b/>
          <w:bCs/>
          <w:color w:val="000000" w:themeColor="text1"/>
        </w:rPr>
        <w:tab/>
      </w:r>
      <w:r w:rsidRPr="00E054A8">
        <w:rPr>
          <w:color w:val="000000" w:themeColor="text1"/>
        </w:rPr>
        <w:t xml:space="preserve">KRCC currently </w:t>
      </w:r>
      <w:r w:rsidR="00921915">
        <w:rPr>
          <w:color w:val="000000" w:themeColor="text1"/>
        </w:rPr>
        <w:t xml:space="preserve">has a total of 16 hours NP/MD provider coverage weekly. Nurses are on-site 19 hours per day, seven days per week. They </w:t>
      </w:r>
      <w:r w:rsidRPr="00E054A8">
        <w:rPr>
          <w:color w:val="000000" w:themeColor="text1"/>
        </w:rPr>
        <w:t xml:space="preserve">utilize the </w:t>
      </w:r>
      <w:r w:rsidR="00483C6C">
        <w:rPr>
          <w:color w:val="000000" w:themeColor="text1"/>
        </w:rPr>
        <w:t>provider-on-call (</w:t>
      </w:r>
      <w:r w:rsidR="00921915">
        <w:rPr>
          <w:color w:val="000000" w:themeColor="text1"/>
        </w:rPr>
        <w:t>POC</w:t>
      </w:r>
      <w:r w:rsidR="00483C6C">
        <w:rPr>
          <w:color w:val="000000" w:themeColor="text1"/>
        </w:rPr>
        <w:t>)</w:t>
      </w:r>
      <w:r w:rsidRPr="00E054A8">
        <w:rPr>
          <w:color w:val="000000" w:themeColor="text1"/>
        </w:rPr>
        <w:t xml:space="preserve"> wh</w:t>
      </w:r>
      <w:r w:rsidR="00921915">
        <w:rPr>
          <w:color w:val="000000" w:themeColor="text1"/>
        </w:rPr>
        <w:t>o</w:t>
      </w:r>
      <w:r w:rsidRPr="00E054A8">
        <w:rPr>
          <w:color w:val="000000" w:themeColor="text1"/>
        </w:rPr>
        <w:t xml:space="preserve"> services all </w:t>
      </w:r>
      <w:r w:rsidR="00921915">
        <w:rPr>
          <w:color w:val="000000" w:themeColor="text1"/>
        </w:rPr>
        <w:t>BC</w:t>
      </w:r>
      <w:r w:rsidRPr="00E054A8">
        <w:rPr>
          <w:color w:val="000000" w:themeColor="text1"/>
        </w:rPr>
        <w:t xml:space="preserve"> correctional facilities</w:t>
      </w:r>
      <w:r w:rsidR="007C6FF4" w:rsidRPr="00E054A8">
        <w:rPr>
          <w:color w:val="000000" w:themeColor="text1"/>
        </w:rPr>
        <w:t xml:space="preserve"> for urgent needs not covered by on-site clinics</w:t>
      </w:r>
      <w:r w:rsidRPr="00E054A8">
        <w:rPr>
          <w:color w:val="000000" w:themeColor="text1"/>
        </w:rPr>
        <w:t xml:space="preserve">. There are delays </w:t>
      </w:r>
      <w:r w:rsidR="00921915">
        <w:rPr>
          <w:color w:val="000000" w:themeColor="text1"/>
        </w:rPr>
        <w:t xml:space="preserve">in POC response times and nurses </w:t>
      </w:r>
      <w:r w:rsidRPr="00E054A8">
        <w:rPr>
          <w:color w:val="000000" w:themeColor="text1"/>
        </w:rPr>
        <w:t>may experience difficulty advocating for the patient’s presentation</w:t>
      </w:r>
      <w:r w:rsidR="007C6FF4" w:rsidRPr="00E054A8">
        <w:rPr>
          <w:color w:val="000000" w:themeColor="text1"/>
        </w:rPr>
        <w:t xml:space="preserve"> or preferences</w:t>
      </w:r>
      <w:r w:rsidRPr="00E054A8">
        <w:rPr>
          <w:color w:val="000000" w:themeColor="text1"/>
        </w:rPr>
        <w:t xml:space="preserve"> through phone report (M. Allard, personal communication, October </w:t>
      </w:r>
      <w:r w:rsidRPr="00E054A8">
        <w:rPr>
          <w:color w:val="000000" w:themeColor="text1"/>
        </w:rPr>
        <w:lastRenderedPageBreak/>
        <w:t xml:space="preserve">16, 2025). </w:t>
      </w:r>
      <w:r w:rsidR="00921915">
        <w:rPr>
          <w:color w:val="000000" w:themeColor="text1"/>
        </w:rPr>
        <w:t xml:space="preserve">Acute </w:t>
      </w:r>
      <w:r w:rsidRPr="00E054A8">
        <w:rPr>
          <w:color w:val="000000" w:themeColor="text1"/>
        </w:rPr>
        <w:t xml:space="preserve">withdrawal </w:t>
      </w:r>
      <w:r w:rsidR="00921915">
        <w:rPr>
          <w:color w:val="000000" w:themeColor="text1"/>
        </w:rPr>
        <w:t xml:space="preserve">management can be negatively affected, </w:t>
      </w:r>
      <w:r w:rsidRPr="00E054A8">
        <w:rPr>
          <w:color w:val="000000" w:themeColor="text1"/>
        </w:rPr>
        <w:t>leading to patient suffering</w:t>
      </w:r>
      <w:r w:rsidR="00921915">
        <w:rPr>
          <w:color w:val="000000" w:themeColor="text1"/>
        </w:rPr>
        <w:t xml:space="preserve"> </w:t>
      </w:r>
      <w:r w:rsidR="00921915" w:rsidRPr="00E054A8">
        <w:rPr>
          <w:color w:val="000000" w:themeColor="text1"/>
        </w:rPr>
        <w:t xml:space="preserve">(Berk et al., 2025). </w:t>
      </w:r>
    </w:p>
    <w:p w:rsidR="0074177B" w:rsidRPr="00E054A8" w:rsidRDefault="0074177B" w:rsidP="009D3B17">
      <w:pPr>
        <w:spacing w:line="480" w:lineRule="auto"/>
        <w:rPr>
          <w:b/>
          <w:bCs/>
          <w:color w:val="000000" w:themeColor="text1"/>
        </w:rPr>
      </w:pPr>
      <w:r w:rsidRPr="00E054A8">
        <w:rPr>
          <w:b/>
          <w:bCs/>
          <w:color w:val="000000" w:themeColor="text1"/>
        </w:rPr>
        <w:t>Outcome</w:t>
      </w:r>
    </w:p>
    <w:p w:rsidR="0074177B" w:rsidRPr="00E054A8" w:rsidRDefault="0074177B" w:rsidP="0074177B">
      <w:pPr>
        <w:spacing w:line="480" w:lineRule="auto"/>
        <w:ind w:firstLine="720"/>
        <w:rPr>
          <w:color w:val="000000" w:themeColor="text1"/>
        </w:rPr>
      </w:pPr>
      <w:r w:rsidRPr="00E054A8">
        <w:rPr>
          <w:color w:val="000000" w:themeColor="text1"/>
        </w:rPr>
        <w:t xml:space="preserve">There are </w:t>
      </w:r>
      <w:r w:rsidR="00486257" w:rsidRPr="00E054A8">
        <w:rPr>
          <w:color w:val="000000" w:themeColor="text1"/>
        </w:rPr>
        <w:t>four</w:t>
      </w:r>
      <w:r w:rsidRPr="00E054A8">
        <w:rPr>
          <w:color w:val="000000" w:themeColor="text1"/>
        </w:rPr>
        <w:t xml:space="preserve"> outcome measurements for this project.</w:t>
      </w:r>
    </w:p>
    <w:p w:rsidR="00486257" w:rsidRPr="00E054A8" w:rsidRDefault="0074177B" w:rsidP="00C6468D">
      <w:pPr>
        <w:numPr>
          <w:ilvl w:val="0"/>
          <w:numId w:val="1"/>
        </w:numPr>
        <w:spacing w:line="480" w:lineRule="auto"/>
        <w:rPr>
          <w:color w:val="000000" w:themeColor="text1"/>
        </w:rPr>
      </w:pPr>
      <w:r w:rsidRPr="00E054A8">
        <w:rPr>
          <w:color w:val="000000" w:themeColor="text1"/>
        </w:rPr>
        <w:t xml:space="preserve">Effect on Physician/Nurse Practitioner workload: Number of weekly appointments booked for the OAT Clinic provider. </w:t>
      </w:r>
    </w:p>
    <w:p w:rsidR="00486257" w:rsidRPr="00E054A8" w:rsidRDefault="00486257" w:rsidP="00486257">
      <w:pPr>
        <w:numPr>
          <w:ilvl w:val="0"/>
          <w:numId w:val="1"/>
        </w:numPr>
        <w:spacing w:line="480" w:lineRule="auto"/>
        <w:rPr>
          <w:color w:val="000000" w:themeColor="text1"/>
        </w:rPr>
      </w:pPr>
      <w:r w:rsidRPr="00E054A8">
        <w:rPr>
          <w:color w:val="000000" w:themeColor="text1"/>
        </w:rPr>
        <w:t>Effect on Physician/Nurse Practitioner workload: Number of weekly calls to the POC after-hours service.</w:t>
      </w:r>
    </w:p>
    <w:p w:rsidR="0074177B" w:rsidRPr="00E054A8" w:rsidRDefault="0074177B" w:rsidP="0074177B">
      <w:pPr>
        <w:numPr>
          <w:ilvl w:val="0"/>
          <w:numId w:val="1"/>
        </w:numPr>
        <w:spacing w:line="480" w:lineRule="auto"/>
        <w:rPr>
          <w:color w:val="000000" w:themeColor="text1"/>
        </w:rPr>
      </w:pPr>
      <w:r w:rsidRPr="00E054A8">
        <w:rPr>
          <w:color w:val="000000" w:themeColor="text1"/>
        </w:rPr>
        <w:t>Effect on patient experience: Average Clinical Opioid Withdrawal Scale (COWS) scores (</w:t>
      </w:r>
      <w:r w:rsidR="00921915">
        <w:rPr>
          <w:color w:val="000000" w:themeColor="text1"/>
        </w:rPr>
        <w:t>BCCSU,</w:t>
      </w:r>
      <w:r w:rsidRPr="00E054A8">
        <w:rPr>
          <w:color w:val="000000" w:themeColor="text1"/>
        </w:rPr>
        <w:t xml:space="preserve"> 2023</w:t>
      </w:r>
      <w:r w:rsidR="003A3A6A" w:rsidRPr="00E054A8">
        <w:rPr>
          <w:color w:val="000000" w:themeColor="text1"/>
        </w:rPr>
        <w:t>a</w:t>
      </w:r>
      <w:r w:rsidRPr="00E054A8">
        <w:rPr>
          <w:color w:val="000000" w:themeColor="text1"/>
        </w:rPr>
        <w:t xml:space="preserve">) </w:t>
      </w:r>
      <w:r w:rsidR="006D479E">
        <w:rPr>
          <w:color w:val="000000" w:themeColor="text1"/>
        </w:rPr>
        <w:t>of inmates initiating OAT prescriptions at day two.</w:t>
      </w:r>
    </w:p>
    <w:p w:rsidR="0074177B" w:rsidRPr="00E054A8" w:rsidRDefault="0074177B" w:rsidP="0074177B">
      <w:pPr>
        <w:numPr>
          <w:ilvl w:val="0"/>
          <w:numId w:val="1"/>
        </w:numPr>
        <w:spacing w:line="480" w:lineRule="auto"/>
        <w:rPr>
          <w:color w:val="000000" w:themeColor="text1"/>
        </w:rPr>
      </w:pPr>
      <w:r w:rsidRPr="00E054A8">
        <w:rPr>
          <w:color w:val="000000" w:themeColor="text1"/>
        </w:rPr>
        <w:t>Effect on patient outcomes and mortality: Percentage of inmates on OAT at KRCC using weekly reports.</w:t>
      </w:r>
    </w:p>
    <w:p w:rsidR="0074177B" w:rsidRPr="00E054A8" w:rsidRDefault="0074177B" w:rsidP="0074177B">
      <w:pPr>
        <w:pStyle w:val="Heading2"/>
        <w:spacing w:before="0" w:line="480" w:lineRule="auto"/>
        <w:rPr>
          <w:rFonts w:ascii="Times New Roman" w:hAnsi="Times New Roman" w:cs="Times New Roman"/>
          <w:color w:val="000000" w:themeColor="text1"/>
          <w:sz w:val="24"/>
          <w:szCs w:val="24"/>
        </w:rPr>
      </w:pPr>
      <w:r w:rsidRPr="00E054A8">
        <w:rPr>
          <w:rFonts w:ascii="Times New Roman" w:hAnsi="Times New Roman" w:cs="Times New Roman"/>
          <w:color w:val="000000" w:themeColor="text1"/>
          <w:sz w:val="24"/>
          <w:szCs w:val="24"/>
        </w:rPr>
        <w:t>Time</w:t>
      </w:r>
    </w:p>
    <w:p w:rsidR="0074177B" w:rsidRPr="00E054A8" w:rsidRDefault="0074177B" w:rsidP="0074177B">
      <w:pPr>
        <w:pStyle w:val="NormalWeb"/>
        <w:spacing w:before="0" w:beforeAutospacing="0" w:after="0" w:afterAutospacing="0" w:line="480" w:lineRule="auto"/>
        <w:ind w:firstLine="720"/>
        <w:rPr>
          <w:color w:val="000000" w:themeColor="text1"/>
        </w:rPr>
      </w:pPr>
      <w:r w:rsidRPr="00E054A8">
        <w:rPr>
          <w:color w:val="000000" w:themeColor="text1"/>
        </w:rPr>
        <w:t>The site-wide trial will run for eight</w:t>
      </w:r>
      <w:r w:rsidR="00CD4987">
        <w:rPr>
          <w:color w:val="000000" w:themeColor="text1"/>
        </w:rPr>
        <w:t xml:space="preserve"> </w:t>
      </w:r>
      <w:r w:rsidRPr="00E054A8">
        <w:rPr>
          <w:color w:val="000000" w:themeColor="text1"/>
        </w:rPr>
        <w:t>weeks. </w:t>
      </w:r>
    </w:p>
    <w:p w:rsidR="0074177B" w:rsidRPr="00E054A8" w:rsidRDefault="0074177B" w:rsidP="0074177B">
      <w:pPr>
        <w:spacing w:line="480" w:lineRule="auto"/>
        <w:jc w:val="center"/>
        <w:rPr>
          <w:b/>
          <w:bCs/>
          <w:color w:val="000000" w:themeColor="text1"/>
        </w:rPr>
      </w:pPr>
      <w:r w:rsidRPr="00E054A8">
        <w:rPr>
          <w:b/>
          <w:bCs/>
          <w:color w:val="000000" w:themeColor="text1"/>
        </w:rPr>
        <w:t>Clinical Questions</w:t>
      </w:r>
    </w:p>
    <w:p w:rsidR="0074177B" w:rsidRPr="00E054A8" w:rsidRDefault="0074177B" w:rsidP="0074177B">
      <w:pPr>
        <w:pStyle w:val="NormalWeb"/>
        <w:spacing w:before="0" w:beforeAutospacing="0" w:after="0" w:afterAutospacing="0" w:line="480" w:lineRule="auto"/>
        <w:rPr>
          <w:b/>
          <w:bCs/>
          <w:color w:val="000000" w:themeColor="text1"/>
        </w:rPr>
      </w:pPr>
      <w:r w:rsidRPr="00E054A8">
        <w:rPr>
          <w:b/>
          <w:bCs/>
          <w:color w:val="000000" w:themeColor="text1"/>
        </w:rPr>
        <w:t>On-Call Service</w:t>
      </w:r>
    </w:p>
    <w:p w:rsidR="0074177B" w:rsidRPr="00E054A8" w:rsidRDefault="0074177B" w:rsidP="0074177B">
      <w:pPr>
        <w:pStyle w:val="NormalWeb"/>
        <w:spacing w:before="0" w:beforeAutospacing="0" w:after="0" w:afterAutospacing="0" w:line="480" w:lineRule="auto"/>
        <w:ind w:firstLine="720"/>
        <w:rPr>
          <w:color w:val="000000" w:themeColor="text1"/>
        </w:rPr>
      </w:pPr>
      <w:r w:rsidRPr="00E054A8">
        <w:rPr>
          <w:color w:val="000000" w:themeColor="text1"/>
        </w:rPr>
        <w:t xml:space="preserve">In the BC Corrections healthcare setting, </w:t>
      </w:r>
      <w:r w:rsidR="00DD0902" w:rsidRPr="00E054A8">
        <w:rPr>
          <w:color w:val="000000" w:themeColor="text1"/>
        </w:rPr>
        <w:t>will including nurse prescribers for OAT initiation, maintenance, and titration</w:t>
      </w:r>
      <w:r w:rsidRPr="00E054A8">
        <w:rPr>
          <w:color w:val="000000" w:themeColor="text1"/>
        </w:rPr>
        <w:t xml:space="preserve"> reduce provider-on-call workload?</w:t>
      </w:r>
    </w:p>
    <w:p w:rsidR="0074177B" w:rsidRPr="00E054A8" w:rsidRDefault="0074177B" w:rsidP="0074177B">
      <w:pPr>
        <w:pStyle w:val="NormalWeb"/>
        <w:spacing w:before="0" w:beforeAutospacing="0" w:after="0" w:afterAutospacing="0" w:line="480" w:lineRule="auto"/>
        <w:ind w:firstLine="720"/>
        <w:rPr>
          <w:color w:val="000000" w:themeColor="text1"/>
        </w:rPr>
      </w:pPr>
      <w:r w:rsidRPr="00E054A8">
        <w:rPr>
          <w:color w:val="000000" w:themeColor="text1"/>
        </w:rPr>
        <w:t xml:space="preserve">Not all BC correctional facilities have daily providers on-site, although inmates arrive every day. On-call services are accessed by intake nurses for initial </w:t>
      </w:r>
      <w:r w:rsidR="0014314F">
        <w:rPr>
          <w:color w:val="000000" w:themeColor="text1"/>
        </w:rPr>
        <w:t xml:space="preserve">OAT </w:t>
      </w:r>
      <w:r w:rsidRPr="00E054A8">
        <w:rPr>
          <w:color w:val="000000" w:themeColor="text1"/>
        </w:rPr>
        <w:t>orders</w:t>
      </w:r>
      <w:r w:rsidR="00016097" w:rsidRPr="00E054A8">
        <w:rPr>
          <w:color w:val="000000" w:themeColor="text1"/>
        </w:rPr>
        <w:t>. Clinic nurses then make</w:t>
      </w:r>
      <w:r w:rsidRPr="00E054A8">
        <w:rPr>
          <w:color w:val="000000" w:themeColor="text1"/>
        </w:rPr>
        <w:t xml:space="preserve"> multiple calls </w:t>
      </w:r>
      <w:r w:rsidR="00486257" w:rsidRPr="00E054A8">
        <w:rPr>
          <w:color w:val="000000" w:themeColor="text1"/>
        </w:rPr>
        <w:t>as</w:t>
      </w:r>
      <w:r w:rsidRPr="00E054A8">
        <w:rPr>
          <w:color w:val="000000" w:themeColor="text1"/>
        </w:rPr>
        <w:t xml:space="preserve"> withdrawal symptoms arise </w:t>
      </w:r>
      <w:r w:rsidR="00016097" w:rsidRPr="00E054A8">
        <w:rPr>
          <w:color w:val="000000" w:themeColor="text1"/>
        </w:rPr>
        <w:t xml:space="preserve">and clients require dose titration between clinic dates </w:t>
      </w:r>
      <w:r w:rsidRPr="00E054A8">
        <w:rPr>
          <w:color w:val="000000" w:themeColor="text1"/>
        </w:rPr>
        <w:t xml:space="preserve">(R. Linton, personal communication, October 6, 2025). </w:t>
      </w:r>
      <w:r w:rsidR="00DD0902" w:rsidRPr="00E054A8">
        <w:rPr>
          <w:color w:val="000000" w:themeColor="text1"/>
        </w:rPr>
        <w:t xml:space="preserve">Nurse prescribers can </w:t>
      </w:r>
      <w:r w:rsidR="00DD0902" w:rsidRPr="00E054A8">
        <w:rPr>
          <w:color w:val="000000" w:themeColor="text1"/>
        </w:rPr>
        <w:lastRenderedPageBreak/>
        <w:t xml:space="preserve">provide initial orders for clients entering BC Corrections and titrate medications when needed to support sobriety, </w:t>
      </w:r>
      <w:r w:rsidR="00486257" w:rsidRPr="00E054A8">
        <w:rPr>
          <w:color w:val="000000" w:themeColor="text1"/>
        </w:rPr>
        <w:t>potentially</w:t>
      </w:r>
      <w:r w:rsidR="00DD0902" w:rsidRPr="00E054A8">
        <w:rPr>
          <w:color w:val="000000" w:themeColor="text1"/>
        </w:rPr>
        <w:t xml:space="preserve"> relieving the workload for on-call providers and nursing staff.  </w:t>
      </w:r>
    </w:p>
    <w:p w:rsidR="0074177B" w:rsidRPr="00E054A8" w:rsidRDefault="0074177B" w:rsidP="0074177B">
      <w:pPr>
        <w:pStyle w:val="NormalWeb"/>
        <w:spacing w:before="0" w:beforeAutospacing="0" w:after="0" w:afterAutospacing="0" w:line="480" w:lineRule="auto"/>
        <w:rPr>
          <w:b/>
          <w:bCs/>
          <w:color w:val="000000" w:themeColor="text1"/>
        </w:rPr>
      </w:pPr>
      <w:r w:rsidRPr="00E054A8">
        <w:rPr>
          <w:b/>
          <w:bCs/>
          <w:color w:val="000000" w:themeColor="text1"/>
        </w:rPr>
        <w:t>Withdrawal Severity</w:t>
      </w:r>
    </w:p>
    <w:p w:rsidR="0074177B" w:rsidRPr="00E054A8" w:rsidRDefault="0074177B" w:rsidP="0074177B">
      <w:pPr>
        <w:pStyle w:val="NormalWeb"/>
        <w:spacing w:before="0" w:beforeAutospacing="0" w:after="0" w:afterAutospacing="0" w:line="480" w:lineRule="auto"/>
        <w:ind w:firstLine="720"/>
        <w:rPr>
          <w:color w:val="000000" w:themeColor="text1"/>
        </w:rPr>
      </w:pPr>
      <w:r w:rsidRPr="00E054A8">
        <w:rPr>
          <w:color w:val="000000" w:themeColor="text1"/>
        </w:rPr>
        <w:t xml:space="preserve">In the BC Corrections healthcare setting, </w:t>
      </w:r>
      <w:r w:rsidR="00DD0902" w:rsidRPr="00E054A8">
        <w:rPr>
          <w:color w:val="000000" w:themeColor="text1"/>
        </w:rPr>
        <w:t>will including nurse prescribers for OAT initiation, maintenance, and titration</w:t>
      </w:r>
      <w:r w:rsidRPr="00E054A8">
        <w:rPr>
          <w:color w:val="000000" w:themeColor="text1"/>
        </w:rPr>
        <w:t xml:space="preserve"> result in decreased withdrawal severity? </w:t>
      </w:r>
    </w:p>
    <w:p w:rsidR="0074177B" w:rsidRPr="00E054A8" w:rsidRDefault="0074177B" w:rsidP="0074177B">
      <w:pPr>
        <w:pStyle w:val="NormalWeb"/>
        <w:spacing w:before="0" w:beforeAutospacing="0" w:after="0" w:afterAutospacing="0" w:line="480" w:lineRule="auto"/>
        <w:ind w:firstLine="720"/>
        <w:rPr>
          <w:color w:val="000000" w:themeColor="text1"/>
        </w:rPr>
      </w:pPr>
      <w:r w:rsidRPr="00E054A8">
        <w:rPr>
          <w:color w:val="000000" w:themeColor="text1"/>
        </w:rPr>
        <w:t xml:space="preserve">Withdrawal from short-acting opioids can last up to eight days. Treating withdrawal symptoms early with OAT plus side-effect moderators decreases negative health outcomes and improves quality of life (CRISM, 2024). </w:t>
      </w:r>
      <w:r w:rsidR="00DD0902" w:rsidRPr="00E054A8">
        <w:rPr>
          <w:color w:val="000000" w:themeColor="text1"/>
        </w:rPr>
        <w:t xml:space="preserve">Nurse prescribers </w:t>
      </w:r>
      <w:r w:rsidR="00486257" w:rsidRPr="00E054A8">
        <w:rPr>
          <w:color w:val="000000" w:themeColor="text1"/>
        </w:rPr>
        <w:t xml:space="preserve">can </w:t>
      </w:r>
      <w:r w:rsidR="00DD0902" w:rsidRPr="00E054A8">
        <w:rPr>
          <w:color w:val="000000" w:themeColor="text1"/>
        </w:rPr>
        <w:t xml:space="preserve">provide earlier </w:t>
      </w:r>
      <w:r w:rsidR="00486257" w:rsidRPr="00E054A8">
        <w:rPr>
          <w:color w:val="000000" w:themeColor="text1"/>
        </w:rPr>
        <w:t xml:space="preserve">opioid </w:t>
      </w:r>
      <w:r w:rsidR="00DD0902" w:rsidRPr="00E054A8">
        <w:rPr>
          <w:color w:val="000000" w:themeColor="text1"/>
        </w:rPr>
        <w:t xml:space="preserve">withdrawal </w:t>
      </w:r>
      <w:r w:rsidR="00486257" w:rsidRPr="00E054A8">
        <w:rPr>
          <w:color w:val="000000" w:themeColor="text1"/>
        </w:rPr>
        <w:t xml:space="preserve">support and </w:t>
      </w:r>
      <w:r w:rsidR="00DD0902" w:rsidRPr="00E054A8">
        <w:rPr>
          <w:color w:val="000000" w:themeColor="text1"/>
        </w:rPr>
        <w:t xml:space="preserve">titrate doses according to their </w:t>
      </w:r>
      <w:r w:rsidR="00486257" w:rsidRPr="00E054A8">
        <w:rPr>
          <w:color w:val="000000" w:themeColor="text1"/>
        </w:rPr>
        <w:t>BCCNM-</w:t>
      </w:r>
      <w:r w:rsidR="0014314F">
        <w:rPr>
          <w:color w:val="000000" w:themeColor="text1"/>
        </w:rPr>
        <w:t>regulated</w:t>
      </w:r>
      <w:r w:rsidR="00486257" w:rsidRPr="00E054A8">
        <w:rPr>
          <w:color w:val="000000" w:themeColor="text1"/>
        </w:rPr>
        <w:t xml:space="preserve"> competencies</w:t>
      </w:r>
      <w:r w:rsidR="00DD0902" w:rsidRPr="00E054A8">
        <w:rPr>
          <w:color w:val="000000" w:themeColor="text1"/>
        </w:rPr>
        <w:t xml:space="preserve"> </w:t>
      </w:r>
      <w:r w:rsidR="0014314F">
        <w:rPr>
          <w:color w:val="000000" w:themeColor="text1"/>
        </w:rPr>
        <w:t>and</w:t>
      </w:r>
      <w:r w:rsidR="00486257" w:rsidRPr="00E054A8">
        <w:rPr>
          <w:color w:val="000000" w:themeColor="text1"/>
        </w:rPr>
        <w:t xml:space="preserve"> </w:t>
      </w:r>
      <w:r w:rsidR="00DD0902" w:rsidRPr="00E054A8">
        <w:rPr>
          <w:color w:val="000000" w:themeColor="text1"/>
        </w:rPr>
        <w:t>BCCSU guidelines (BC Ministry of Health, 2021)</w:t>
      </w:r>
      <w:r w:rsidR="0014314F">
        <w:rPr>
          <w:color w:val="000000" w:themeColor="text1"/>
        </w:rPr>
        <w:t>.</w:t>
      </w:r>
    </w:p>
    <w:p w:rsidR="0074177B" w:rsidRPr="00E054A8" w:rsidRDefault="0074177B" w:rsidP="0074177B">
      <w:pPr>
        <w:pStyle w:val="NormalWeb"/>
        <w:spacing w:before="0" w:beforeAutospacing="0" w:after="0" w:afterAutospacing="0" w:line="480" w:lineRule="auto"/>
        <w:rPr>
          <w:b/>
          <w:bCs/>
          <w:color w:val="000000" w:themeColor="text1"/>
        </w:rPr>
      </w:pPr>
      <w:r w:rsidRPr="00E054A8">
        <w:rPr>
          <w:b/>
          <w:bCs/>
          <w:color w:val="000000" w:themeColor="text1"/>
        </w:rPr>
        <w:t>Harm Reduction Retention</w:t>
      </w:r>
    </w:p>
    <w:p w:rsidR="0074177B" w:rsidRPr="00E054A8" w:rsidRDefault="0074177B" w:rsidP="0074177B">
      <w:pPr>
        <w:pStyle w:val="NormalWeb"/>
        <w:spacing w:before="0" w:beforeAutospacing="0" w:after="0" w:afterAutospacing="0" w:line="480" w:lineRule="auto"/>
        <w:ind w:firstLine="720"/>
        <w:rPr>
          <w:color w:val="000000" w:themeColor="text1"/>
        </w:rPr>
      </w:pPr>
      <w:r w:rsidRPr="00E054A8">
        <w:rPr>
          <w:color w:val="000000" w:themeColor="text1"/>
        </w:rPr>
        <w:t xml:space="preserve">In the BC Corrections healthcare setting, </w:t>
      </w:r>
      <w:r w:rsidR="00DD0902" w:rsidRPr="00E054A8">
        <w:rPr>
          <w:color w:val="000000" w:themeColor="text1"/>
        </w:rPr>
        <w:t xml:space="preserve">will including nurse prescribers for OAT initiation, maintenance, and titration </w:t>
      </w:r>
      <w:r w:rsidRPr="00E054A8">
        <w:rPr>
          <w:color w:val="000000" w:themeColor="text1"/>
        </w:rPr>
        <w:t>increase retention in</w:t>
      </w:r>
      <w:r w:rsidR="00486257" w:rsidRPr="00E054A8">
        <w:rPr>
          <w:color w:val="000000" w:themeColor="text1"/>
        </w:rPr>
        <w:t xml:space="preserve">-centre for </w:t>
      </w:r>
      <w:r w:rsidRPr="00E054A8">
        <w:rPr>
          <w:color w:val="000000" w:themeColor="text1"/>
        </w:rPr>
        <w:t>OAT and harm reduction strategies?</w:t>
      </w:r>
    </w:p>
    <w:p w:rsidR="000E03ED" w:rsidRPr="00E054A8" w:rsidRDefault="0014314F" w:rsidP="000E03ED">
      <w:pPr>
        <w:pStyle w:val="NormalWeb"/>
        <w:spacing w:before="0" w:beforeAutospacing="0" w:after="0" w:afterAutospacing="0" w:line="480" w:lineRule="auto"/>
        <w:ind w:firstLine="720"/>
        <w:rPr>
          <w:color w:val="000000" w:themeColor="text1"/>
        </w:rPr>
      </w:pPr>
      <w:r>
        <w:rPr>
          <w:color w:val="000000" w:themeColor="text1"/>
        </w:rPr>
        <w:t>Corrections RN/RPNs</w:t>
      </w:r>
      <w:r w:rsidR="00F71E25" w:rsidRPr="00E054A8">
        <w:rPr>
          <w:color w:val="000000" w:themeColor="text1"/>
        </w:rPr>
        <w:t xml:space="preserve"> bring holistic perspectives to OAT prescribing and are well</w:t>
      </w:r>
      <w:r>
        <w:rPr>
          <w:color w:val="000000" w:themeColor="text1"/>
        </w:rPr>
        <w:t>-</w:t>
      </w:r>
      <w:r w:rsidR="00F71E25" w:rsidRPr="00E054A8">
        <w:rPr>
          <w:color w:val="000000" w:themeColor="text1"/>
        </w:rPr>
        <w:t xml:space="preserve">placed </w:t>
      </w:r>
      <w:r>
        <w:rPr>
          <w:color w:val="000000" w:themeColor="text1"/>
        </w:rPr>
        <w:t>to develop</w:t>
      </w:r>
      <w:r w:rsidR="00F71E25" w:rsidRPr="00E054A8">
        <w:rPr>
          <w:color w:val="000000" w:themeColor="text1"/>
        </w:rPr>
        <w:t xml:space="preserve"> therapeutic relationships with inmates. Through </w:t>
      </w:r>
      <w:r w:rsidR="00486257" w:rsidRPr="00E054A8">
        <w:rPr>
          <w:color w:val="000000" w:themeColor="text1"/>
        </w:rPr>
        <w:t>r</w:t>
      </w:r>
      <w:r w:rsidR="00F71E25" w:rsidRPr="00E054A8">
        <w:rPr>
          <w:color w:val="000000" w:themeColor="text1"/>
        </w:rPr>
        <w:t xml:space="preserve">egulated OAT prescribing, nurses </w:t>
      </w:r>
      <w:r>
        <w:rPr>
          <w:color w:val="000000" w:themeColor="text1"/>
        </w:rPr>
        <w:t xml:space="preserve">can </w:t>
      </w:r>
      <w:r w:rsidR="00F71E25" w:rsidRPr="00E054A8">
        <w:rPr>
          <w:color w:val="000000" w:themeColor="text1"/>
        </w:rPr>
        <w:t xml:space="preserve">bridge the gap in correctional facilities, providing </w:t>
      </w:r>
      <w:r w:rsidR="00CD4987">
        <w:rPr>
          <w:color w:val="000000" w:themeColor="text1"/>
        </w:rPr>
        <w:t>timely engagement with</w:t>
      </w:r>
      <w:r w:rsidR="00F71E25" w:rsidRPr="00E054A8">
        <w:rPr>
          <w:color w:val="000000" w:themeColor="text1"/>
        </w:rPr>
        <w:t xml:space="preserve"> OAT programs </w:t>
      </w:r>
      <w:r w:rsidR="00486257" w:rsidRPr="00E054A8">
        <w:rPr>
          <w:color w:val="000000" w:themeColor="text1"/>
        </w:rPr>
        <w:t xml:space="preserve">that continues beyond inmate release dates </w:t>
      </w:r>
      <w:r w:rsidR="00F71E25" w:rsidRPr="00E054A8">
        <w:rPr>
          <w:color w:val="000000" w:themeColor="text1"/>
        </w:rPr>
        <w:t>(</w:t>
      </w:r>
      <w:r w:rsidR="00BB7CC0" w:rsidRPr="00E054A8">
        <w:rPr>
          <w:color w:val="000000" w:themeColor="text1"/>
        </w:rPr>
        <w:t xml:space="preserve">Banka-Cullen et al., 2023). </w:t>
      </w:r>
      <w:r w:rsidR="00F71E25" w:rsidRPr="00E054A8">
        <w:rPr>
          <w:color w:val="000000" w:themeColor="text1"/>
        </w:rPr>
        <w:t xml:space="preserve"> </w:t>
      </w:r>
      <w:r w:rsidR="0074177B" w:rsidRPr="00E054A8">
        <w:rPr>
          <w:color w:val="000000" w:themeColor="text1"/>
        </w:rPr>
        <w:t>Effective withdrawal management increases engagement in future medical care and reduces mortality risk (</w:t>
      </w:r>
      <w:r w:rsidR="00A034A5">
        <w:rPr>
          <w:color w:val="000000" w:themeColor="text1"/>
        </w:rPr>
        <w:t xml:space="preserve">Berk et al., 2025; </w:t>
      </w:r>
      <w:r w:rsidR="0074177B" w:rsidRPr="00E054A8">
        <w:rPr>
          <w:color w:val="000000" w:themeColor="text1"/>
        </w:rPr>
        <w:t>Torres-Lockhart et al., 2022).</w:t>
      </w:r>
    </w:p>
    <w:p w:rsidR="009D3AB1" w:rsidRPr="00E054A8" w:rsidRDefault="009D3AB1" w:rsidP="009D3AB1">
      <w:pPr>
        <w:pStyle w:val="NormalWeb"/>
        <w:spacing w:before="0" w:beforeAutospacing="0" w:after="0" w:afterAutospacing="0" w:line="480" w:lineRule="auto"/>
        <w:jc w:val="center"/>
        <w:rPr>
          <w:b/>
          <w:bCs/>
          <w:color w:val="000000" w:themeColor="text1"/>
        </w:rPr>
      </w:pPr>
      <w:r w:rsidRPr="00E054A8">
        <w:rPr>
          <w:b/>
          <w:bCs/>
          <w:color w:val="000000" w:themeColor="text1"/>
        </w:rPr>
        <w:t>Criteria</w:t>
      </w:r>
    </w:p>
    <w:p w:rsidR="00BB7CC0" w:rsidRPr="00E054A8" w:rsidRDefault="00BB7CC0" w:rsidP="00BB7CC0">
      <w:pPr>
        <w:pStyle w:val="NormalWeb"/>
        <w:spacing w:before="0" w:beforeAutospacing="0" w:after="0" w:afterAutospacing="0" w:line="480" w:lineRule="auto"/>
        <w:rPr>
          <w:color w:val="000000" w:themeColor="text1"/>
        </w:rPr>
      </w:pPr>
      <w:r w:rsidRPr="00E054A8">
        <w:rPr>
          <w:color w:val="000000" w:themeColor="text1"/>
        </w:rPr>
        <w:lastRenderedPageBreak/>
        <w:tab/>
      </w:r>
      <w:r w:rsidR="00A034A5" w:rsidRPr="00E054A8">
        <w:rPr>
          <w:color w:val="000000" w:themeColor="text1"/>
        </w:rPr>
        <w:t xml:space="preserve">Inclusion and exclusion criteria </w:t>
      </w:r>
      <w:r w:rsidR="006D479E">
        <w:rPr>
          <w:color w:val="000000" w:themeColor="text1"/>
        </w:rPr>
        <w:t>ensure</w:t>
      </w:r>
      <w:r w:rsidR="00A034A5" w:rsidRPr="00E054A8">
        <w:rPr>
          <w:color w:val="000000" w:themeColor="text1"/>
        </w:rPr>
        <w:t xml:space="preserve"> the target population is isolated for applicability in similar settings (</w:t>
      </w:r>
      <w:proofErr w:type="spellStart"/>
      <w:r w:rsidR="00A034A5" w:rsidRPr="00E054A8">
        <w:rPr>
          <w:color w:val="000000" w:themeColor="text1"/>
        </w:rPr>
        <w:t>Heavey</w:t>
      </w:r>
      <w:proofErr w:type="spellEnd"/>
      <w:r w:rsidR="00A034A5" w:rsidRPr="00E054A8">
        <w:rPr>
          <w:color w:val="000000" w:themeColor="text1"/>
        </w:rPr>
        <w:t xml:space="preserve">, 2024). </w:t>
      </w:r>
      <w:r w:rsidR="00A034A5">
        <w:rPr>
          <w:color w:val="000000" w:themeColor="text1"/>
        </w:rPr>
        <w:t>KRCC outcomes will demonstrate</w:t>
      </w:r>
      <w:r w:rsidR="00335A66" w:rsidRPr="00E054A8">
        <w:rPr>
          <w:color w:val="000000" w:themeColor="text1"/>
        </w:rPr>
        <w:t xml:space="preserve"> potential benefits and/or challenges of implementing </w:t>
      </w:r>
      <w:r w:rsidR="00A034A5">
        <w:rPr>
          <w:color w:val="000000" w:themeColor="text1"/>
        </w:rPr>
        <w:t xml:space="preserve">OAT </w:t>
      </w:r>
      <w:r w:rsidR="00335A66" w:rsidRPr="00E054A8">
        <w:rPr>
          <w:color w:val="000000" w:themeColor="text1"/>
        </w:rPr>
        <w:t>nurse prescribers at other BC correctional facilities.</w:t>
      </w:r>
    </w:p>
    <w:p w:rsidR="009D3AB1" w:rsidRPr="00E054A8" w:rsidRDefault="009D3AB1" w:rsidP="009D3AB1">
      <w:pPr>
        <w:pStyle w:val="NormalWeb"/>
        <w:spacing w:before="0" w:beforeAutospacing="0" w:after="0" w:afterAutospacing="0" w:line="480" w:lineRule="auto"/>
        <w:rPr>
          <w:b/>
          <w:bCs/>
          <w:color w:val="000000" w:themeColor="text1"/>
        </w:rPr>
      </w:pPr>
      <w:r w:rsidRPr="00E054A8">
        <w:rPr>
          <w:b/>
          <w:bCs/>
          <w:color w:val="000000" w:themeColor="text1"/>
        </w:rPr>
        <w:t>Inclusion Criteria</w:t>
      </w:r>
    </w:p>
    <w:p w:rsidR="0059510D" w:rsidRPr="00E054A8" w:rsidRDefault="0059510D" w:rsidP="009D3AB1">
      <w:pPr>
        <w:pStyle w:val="NormalWeb"/>
        <w:spacing w:before="0" w:beforeAutospacing="0" w:after="0" w:afterAutospacing="0" w:line="480" w:lineRule="auto"/>
        <w:rPr>
          <w:color w:val="000000" w:themeColor="text1"/>
        </w:rPr>
      </w:pPr>
      <w:r w:rsidRPr="00E054A8">
        <w:rPr>
          <w:b/>
          <w:bCs/>
          <w:i/>
          <w:iCs/>
          <w:color w:val="000000" w:themeColor="text1"/>
        </w:rPr>
        <w:t>Nurses.</w:t>
      </w:r>
      <w:r w:rsidRPr="00E054A8">
        <w:rPr>
          <w:b/>
          <w:bCs/>
          <w:color w:val="000000" w:themeColor="text1"/>
        </w:rPr>
        <w:t xml:space="preserve"> </w:t>
      </w:r>
      <w:r w:rsidRPr="00E054A8">
        <w:rPr>
          <w:color w:val="000000" w:themeColor="text1"/>
        </w:rPr>
        <w:t>RN</w:t>
      </w:r>
      <w:r w:rsidR="002765D2" w:rsidRPr="00E054A8">
        <w:rPr>
          <w:color w:val="000000" w:themeColor="text1"/>
        </w:rPr>
        <w:t>/</w:t>
      </w:r>
      <w:r w:rsidRPr="00E054A8">
        <w:rPr>
          <w:color w:val="000000" w:themeColor="text1"/>
        </w:rPr>
        <w:t xml:space="preserve">RPNs </w:t>
      </w:r>
      <w:r w:rsidR="00F14444" w:rsidRPr="00E054A8">
        <w:rPr>
          <w:color w:val="000000" w:themeColor="text1"/>
        </w:rPr>
        <w:t xml:space="preserve">participating in </w:t>
      </w:r>
      <w:r w:rsidR="00C91DD6" w:rsidRPr="00E054A8">
        <w:rPr>
          <w:color w:val="000000" w:themeColor="text1"/>
        </w:rPr>
        <w:t>the QIP</w:t>
      </w:r>
      <w:r w:rsidR="00F14444" w:rsidRPr="00E054A8">
        <w:rPr>
          <w:color w:val="000000" w:themeColor="text1"/>
        </w:rPr>
        <w:t xml:space="preserve"> must </w:t>
      </w:r>
      <w:r w:rsidR="006D479E">
        <w:rPr>
          <w:color w:val="000000" w:themeColor="text1"/>
        </w:rPr>
        <w:t xml:space="preserve">have </w:t>
      </w:r>
      <w:r w:rsidR="00C91DD6" w:rsidRPr="00E054A8">
        <w:rPr>
          <w:color w:val="000000" w:themeColor="text1"/>
        </w:rPr>
        <w:t>work</w:t>
      </w:r>
      <w:r w:rsidR="006D479E">
        <w:rPr>
          <w:color w:val="000000" w:themeColor="text1"/>
        </w:rPr>
        <w:t>ed</w:t>
      </w:r>
      <w:r w:rsidR="00C91DD6" w:rsidRPr="00E054A8">
        <w:rPr>
          <w:color w:val="000000" w:themeColor="text1"/>
        </w:rPr>
        <w:t xml:space="preserve"> at KRCC </w:t>
      </w:r>
      <w:r w:rsidR="00A94957" w:rsidRPr="00E054A8">
        <w:rPr>
          <w:color w:val="000000" w:themeColor="text1"/>
        </w:rPr>
        <w:t>at least</w:t>
      </w:r>
      <w:r w:rsidR="00C91DD6" w:rsidRPr="00E054A8">
        <w:rPr>
          <w:color w:val="000000" w:themeColor="text1"/>
        </w:rPr>
        <w:t xml:space="preserve"> six</w:t>
      </w:r>
      <w:r w:rsidR="00A94957" w:rsidRPr="00E054A8">
        <w:rPr>
          <w:color w:val="000000" w:themeColor="text1"/>
        </w:rPr>
        <w:t>-</w:t>
      </w:r>
      <w:r w:rsidR="00C91DD6" w:rsidRPr="00E054A8">
        <w:rPr>
          <w:color w:val="000000" w:themeColor="text1"/>
        </w:rPr>
        <w:t xml:space="preserve">months </w:t>
      </w:r>
      <w:r w:rsidR="00A94957" w:rsidRPr="00E054A8">
        <w:rPr>
          <w:color w:val="000000" w:themeColor="text1"/>
        </w:rPr>
        <w:t>and</w:t>
      </w:r>
      <w:r w:rsidR="00C91DD6" w:rsidRPr="00E054A8">
        <w:rPr>
          <w:color w:val="000000" w:themeColor="text1"/>
        </w:rPr>
        <w:t xml:space="preserve"> be familiar with the setting. The nurses must be in at least a 0.75 FTE position to ensure regular interactions with clients. RN</w:t>
      </w:r>
      <w:r w:rsidR="002765D2" w:rsidRPr="00E054A8">
        <w:rPr>
          <w:color w:val="000000" w:themeColor="text1"/>
        </w:rPr>
        <w:t>/</w:t>
      </w:r>
      <w:r w:rsidR="00C91DD6" w:rsidRPr="00E054A8">
        <w:rPr>
          <w:color w:val="000000" w:themeColor="text1"/>
        </w:rPr>
        <w:t xml:space="preserve">RPNs must </w:t>
      </w:r>
      <w:r w:rsidR="00F14444" w:rsidRPr="00E054A8">
        <w:rPr>
          <w:color w:val="000000" w:themeColor="text1"/>
        </w:rPr>
        <w:t xml:space="preserve">be </w:t>
      </w:r>
      <w:r w:rsidR="006D479E">
        <w:rPr>
          <w:color w:val="000000" w:themeColor="text1"/>
        </w:rPr>
        <w:t>graduates of</w:t>
      </w:r>
      <w:r w:rsidR="00F14444" w:rsidRPr="00E054A8">
        <w:rPr>
          <w:color w:val="000000" w:themeColor="text1"/>
        </w:rPr>
        <w:t xml:space="preserve"> the </w:t>
      </w:r>
      <w:r w:rsidR="002D7B5D" w:rsidRPr="00E054A8">
        <w:rPr>
          <w:color w:val="000000" w:themeColor="text1"/>
        </w:rPr>
        <w:t>B</w:t>
      </w:r>
      <w:r w:rsidR="00F14444" w:rsidRPr="00E054A8">
        <w:rPr>
          <w:color w:val="000000" w:themeColor="text1"/>
        </w:rPr>
        <w:t xml:space="preserve">CCSU </w:t>
      </w:r>
      <w:r w:rsidR="00A94957" w:rsidRPr="00E054A8">
        <w:rPr>
          <w:color w:val="000000" w:themeColor="text1"/>
        </w:rPr>
        <w:t>C</w:t>
      </w:r>
      <w:r w:rsidR="002765D2" w:rsidRPr="00E054A8">
        <w:rPr>
          <w:color w:val="000000" w:themeColor="text1"/>
        </w:rPr>
        <w:t>P-OUD</w:t>
      </w:r>
      <w:r w:rsidR="00F14444" w:rsidRPr="00E054A8">
        <w:rPr>
          <w:color w:val="000000" w:themeColor="text1"/>
        </w:rPr>
        <w:t xml:space="preserve"> education pathway</w:t>
      </w:r>
      <w:r w:rsidR="002D7B5D" w:rsidRPr="00E054A8">
        <w:rPr>
          <w:color w:val="000000" w:themeColor="text1"/>
        </w:rPr>
        <w:t xml:space="preserve"> with verified certified practice</w:t>
      </w:r>
      <w:r w:rsidR="00A034A5">
        <w:rPr>
          <w:color w:val="000000" w:themeColor="text1"/>
        </w:rPr>
        <w:t xml:space="preserve"> designation</w:t>
      </w:r>
      <w:r w:rsidR="002D7B5D" w:rsidRPr="00E054A8">
        <w:rPr>
          <w:color w:val="000000" w:themeColor="text1"/>
        </w:rPr>
        <w:t xml:space="preserve"> through BCCNM (BCCSU, 2023). </w:t>
      </w:r>
      <w:r w:rsidR="00C91DD6" w:rsidRPr="00E054A8">
        <w:rPr>
          <w:color w:val="000000" w:themeColor="text1"/>
        </w:rPr>
        <w:t xml:space="preserve">This is a legal requirement for OAT prescribing and </w:t>
      </w:r>
      <w:r w:rsidR="000E114E" w:rsidRPr="00E054A8">
        <w:rPr>
          <w:color w:val="000000" w:themeColor="text1"/>
        </w:rPr>
        <w:t>guarantees the nurse is proficient in performing this delegated task.</w:t>
      </w:r>
    </w:p>
    <w:p w:rsidR="0059510D" w:rsidRPr="00E054A8" w:rsidRDefault="0059510D" w:rsidP="009D3AB1">
      <w:pPr>
        <w:pStyle w:val="NormalWeb"/>
        <w:spacing w:before="0" w:beforeAutospacing="0" w:after="0" w:afterAutospacing="0" w:line="480" w:lineRule="auto"/>
        <w:rPr>
          <w:color w:val="000000" w:themeColor="text1"/>
        </w:rPr>
      </w:pPr>
      <w:r w:rsidRPr="00E054A8">
        <w:rPr>
          <w:b/>
          <w:bCs/>
          <w:i/>
          <w:iCs/>
          <w:color w:val="000000" w:themeColor="text1"/>
        </w:rPr>
        <w:t>Inmates.</w:t>
      </w:r>
      <w:r w:rsidR="00C91DD6" w:rsidRPr="00E054A8">
        <w:rPr>
          <w:color w:val="000000" w:themeColor="text1"/>
        </w:rPr>
        <w:t xml:space="preserve"> Inmates participating in the QIP must have a confirmed history of opioid use disorder</w:t>
      </w:r>
      <w:r w:rsidR="007E5114" w:rsidRPr="00E054A8">
        <w:rPr>
          <w:color w:val="000000" w:themeColor="text1"/>
        </w:rPr>
        <w:t xml:space="preserve"> and a </w:t>
      </w:r>
      <w:r w:rsidR="00C91DD6" w:rsidRPr="00E054A8">
        <w:rPr>
          <w:color w:val="000000" w:themeColor="text1"/>
        </w:rPr>
        <w:t xml:space="preserve">positive </w:t>
      </w:r>
      <w:r w:rsidR="007E5114" w:rsidRPr="00E054A8">
        <w:rPr>
          <w:color w:val="000000" w:themeColor="text1"/>
        </w:rPr>
        <w:t xml:space="preserve">opioid </w:t>
      </w:r>
      <w:r w:rsidR="00C91DD6" w:rsidRPr="00E054A8">
        <w:rPr>
          <w:color w:val="000000" w:themeColor="text1"/>
        </w:rPr>
        <w:t xml:space="preserve">urine drug screen (UDS) </w:t>
      </w:r>
      <w:r w:rsidR="007E5114" w:rsidRPr="00E054A8">
        <w:rPr>
          <w:color w:val="000000" w:themeColor="text1"/>
        </w:rPr>
        <w:t xml:space="preserve">within 24-hours </w:t>
      </w:r>
      <w:r w:rsidR="00475A4A" w:rsidRPr="00E054A8">
        <w:rPr>
          <w:color w:val="000000" w:themeColor="text1"/>
        </w:rPr>
        <w:t>preceding</w:t>
      </w:r>
      <w:r w:rsidR="00A32A55" w:rsidRPr="00E054A8">
        <w:rPr>
          <w:color w:val="000000" w:themeColor="text1"/>
        </w:rPr>
        <w:t xml:space="preserve"> </w:t>
      </w:r>
      <w:r w:rsidR="007E5114" w:rsidRPr="00E054A8">
        <w:rPr>
          <w:color w:val="000000" w:themeColor="text1"/>
        </w:rPr>
        <w:t>the nurse appointment</w:t>
      </w:r>
      <w:r w:rsidR="00C91DD6" w:rsidRPr="00E054A8">
        <w:rPr>
          <w:color w:val="000000" w:themeColor="text1"/>
        </w:rPr>
        <w:t xml:space="preserve">. </w:t>
      </w:r>
      <w:r w:rsidR="00BC33D8" w:rsidRPr="00E054A8">
        <w:rPr>
          <w:color w:val="000000" w:themeColor="text1"/>
        </w:rPr>
        <w:t xml:space="preserve">Presence of other substances in </w:t>
      </w:r>
      <w:r w:rsidR="007E5114" w:rsidRPr="00E054A8">
        <w:rPr>
          <w:color w:val="000000" w:themeColor="text1"/>
        </w:rPr>
        <w:t xml:space="preserve">the UDS </w:t>
      </w:r>
      <w:r w:rsidR="00BC33D8" w:rsidRPr="00E054A8">
        <w:rPr>
          <w:color w:val="000000" w:themeColor="text1"/>
        </w:rPr>
        <w:t>is acceptable due to the contamination of street-sourced substances</w:t>
      </w:r>
      <w:r w:rsidR="007E5114" w:rsidRPr="00E054A8">
        <w:rPr>
          <w:color w:val="000000" w:themeColor="text1"/>
        </w:rPr>
        <w:t xml:space="preserve"> and high</w:t>
      </w:r>
      <w:r w:rsidR="00A32A55" w:rsidRPr="00E054A8">
        <w:rPr>
          <w:color w:val="000000" w:themeColor="text1"/>
        </w:rPr>
        <w:t xml:space="preserve"> </w:t>
      </w:r>
      <w:r w:rsidR="007E5114" w:rsidRPr="00E054A8">
        <w:rPr>
          <w:color w:val="000000" w:themeColor="text1"/>
        </w:rPr>
        <w:t>rates of co-morbid substance use disorders (BCCSU, 2023)</w:t>
      </w:r>
      <w:r w:rsidR="00BC33D8" w:rsidRPr="00E054A8">
        <w:rPr>
          <w:color w:val="000000" w:themeColor="text1"/>
        </w:rPr>
        <w:t>.</w:t>
      </w:r>
      <w:r w:rsidR="00A32A55" w:rsidRPr="00E054A8">
        <w:rPr>
          <w:color w:val="000000" w:themeColor="text1"/>
        </w:rPr>
        <w:t xml:space="preserve"> If an inmate is released from KRCC and returns within the eight-week trial window, they </w:t>
      </w:r>
      <w:r w:rsidR="006D479E">
        <w:rPr>
          <w:color w:val="000000" w:themeColor="text1"/>
        </w:rPr>
        <w:t>will be included in the QIP</w:t>
      </w:r>
      <w:r w:rsidR="00A32A55" w:rsidRPr="00E054A8">
        <w:rPr>
          <w:color w:val="000000" w:themeColor="text1"/>
        </w:rPr>
        <w:t xml:space="preserve"> as the RN/RPN prescriber appointment value will not be affected.</w:t>
      </w:r>
    </w:p>
    <w:p w:rsidR="009D3AB1" w:rsidRPr="00E054A8" w:rsidRDefault="009D3AB1" w:rsidP="009D3AB1">
      <w:pPr>
        <w:pStyle w:val="NormalWeb"/>
        <w:spacing w:before="0" w:beforeAutospacing="0" w:after="0" w:afterAutospacing="0" w:line="480" w:lineRule="auto"/>
        <w:rPr>
          <w:b/>
          <w:bCs/>
          <w:color w:val="000000" w:themeColor="text1"/>
        </w:rPr>
      </w:pPr>
      <w:r w:rsidRPr="00E054A8">
        <w:rPr>
          <w:b/>
          <w:bCs/>
          <w:color w:val="000000" w:themeColor="text1"/>
        </w:rPr>
        <w:t>Exclusion Criteria</w:t>
      </w:r>
    </w:p>
    <w:p w:rsidR="0059510D" w:rsidRPr="00E054A8" w:rsidRDefault="0059510D" w:rsidP="009D3AB1">
      <w:pPr>
        <w:pStyle w:val="NormalWeb"/>
        <w:spacing w:before="0" w:beforeAutospacing="0" w:after="0" w:afterAutospacing="0" w:line="480" w:lineRule="auto"/>
        <w:rPr>
          <w:color w:val="000000" w:themeColor="text1"/>
        </w:rPr>
      </w:pPr>
      <w:r w:rsidRPr="00E054A8">
        <w:rPr>
          <w:b/>
          <w:bCs/>
          <w:i/>
          <w:iCs/>
          <w:color w:val="000000" w:themeColor="text1"/>
        </w:rPr>
        <w:t xml:space="preserve">Nurses. </w:t>
      </w:r>
      <w:r w:rsidR="000E114E" w:rsidRPr="00E054A8">
        <w:rPr>
          <w:color w:val="000000" w:themeColor="text1"/>
        </w:rPr>
        <w:t>To have enough interactions for sufficient sample size, RN</w:t>
      </w:r>
      <w:r w:rsidR="00335A66" w:rsidRPr="00E054A8">
        <w:rPr>
          <w:color w:val="000000" w:themeColor="text1"/>
        </w:rPr>
        <w:t>/</w:t>
      </w:r>
      <w:r w:rsidR="000E114E" w:rsidRPr="00E054A8">
        <w:rPr>
          <w:color w:val="000000" w:themeColor="text1"/>
        </w:rPr>
        <w:t xml:space="preserve">RPNs participating in the QIP cannot work in casual or part-time positions less than a 0.75 FTE. </w:t>
      </w:r>
      <w:r w:rsidR="00A034A5">
        <w:rPr>
          <w:color w:val="000000" w:themeColor="text1"/>
        </w:rPr>
        <w:t>RN/RPN</w:t>
      </w:r>
      <w:r w:rsidR="006D479E">
        <w:rPr>
          <w:color w:val="000000" w:themeColor="text1"/>
        </w:rPr>
        <w:t xml:space="preserve"> prescribers in the correctional setting</w:t>
      </w:r>
      <w:r w:rsidR="000E114E" w:rsidRPr="00E054A8">
        <w:rPr>
          <w:color w:val="000000" w:themeColor="text1"/>
        </w:rPr>
        <w:t xml:space="preserve"> cannot be new graduates</w:t>
      </w:r>
      <w:r w:rsidR="00475A4A" w:rsidRPr="00E054A8">
        <w:rPr>
          <w:color w:val="000000" w:themeColor="text1"/>
        </w:rPr>
        <w:t xml:space="preserve">. Nurse prescribing </w:t>
      </w:r>
      <w:r w:rsidR="000E114E" w:rsidRPr="00E054A8">
        <w:rPr>
          <w:color w:val="000000" w:themeColor="text1"/>
        </w:rPr>
        <w:t xml:space="preserve">requires clinical acumen developed </w:t>
      </w:r>
      <w:r w:rsidR="00475A4A" w:rsidRPr="00E054A8">
        <w:rPr>
          <w:color w:val="000000" w:themeColor="text1"/>
        </w:rPr>
        <w:t>over</w:t>
      </w:r>
      <w:r w:rsidR="00620D68" w:rsidRPr="00E054A8">
        <w:rPr>
          <w:color w:val="000000" w:themeColor="text1"/>
        </w:rPr>
        <w:t xml:space="preserve"> </w:t>
      </w:r>
      <w:r w:rsidR="000E114E" w:rsidRPr="00E054A8">
        <w:rPr>
          <w:color w:val="000000" w:themeColor="text1"/>
        </w:rPr>
        <w:t xml:space="preserve">years of </w:t>
      </w:r>
      <w:r w:rsidR="00A034A5">
        <w:rPr>
          <w:color w:val="000000" w:themeColor="text1"/>
        </w:rPr>
        <w:t xml:space="preserve">clinical </w:t>
      </w:r>
      <w:r w:rsidR="00475A4A" w:rsidRPr="00E054A8">
        <w:rPr>
          <w:color w:val="000000" w:themeColor="text1"/>
        </w:rPr>
        <w:t>patient interactions</w:t>
      </w:r>
      <w:r w:rsidR="000E114E" w:rsidRPr="00E054A8">
        <w:rPr>
          <w:color w:val="000000" w:themeColor="text1"/>
        </w:rPr>
        <w:t xml:space="preserve"> at various stages of the substance use journey</w:t>
      </w:r>
      <w:r w:rsidR="00A034A5">
        <w:rPr>
          <w:color w:val="000000" w:themeColor="text1"/>
        </w:rPr>
        <w:t>.</w:t>
      </w:r>
    </w:p>
    <w:p w:rsidR="00BB7CC0" w:rsidRPr="00E054A8" w:rsidRDefault="0059510D" w:rsidP="00CE42DC">
      <w:pPr>
        <w:pStyle w:val="NormalWeb"/>
        <w:spacing w:before="0" w:beforeAutospacing="0" w:after="0" w:afterAutospacing="0" w:line="480" w:lineRule="auto"/>
        <w:rPr>
          <w:color w:val="000000" w:themeColor="text1"/>
        </w:rPr>
      </w:pPr>
      <w:r w:rsidRPr="00E054A8">
        <w:rPr>
          <w:b/>
          <w:bCs/>
          <w:i/>
          <w:iCs/>
          <w:color w:val="000000" w:themeColor="text1"/>
        </w:rPr>
        <w:lastRenderedPageBreak/>
        <w:t>Inmates.</w:t>
      </w:r>
      <w:r w:rsidR="000E114E" w:rsidRPr="00E054A8">
        <w:rPr>
          <w:b/>
          <w:bCs/>
          <w:color w:val="000000" w:themeColor="text1"/>
        </w:rPr>
        <w:t xml:space="preserve"> </w:t>
      </w:r>
      <w:r w:rsidR="000E114E" w:rsidRPr="00E054A8">
        <w:rPr>
          <w:color w:val="000000" w:themeColor="text1"/>
        </w:rPr>
        <w:t xml:space="preserve">Inmates </w:t>
      </w:r>
      <w:r w:rsidR="002F4AAB">
        <w:rPr>
          <w:color w:val="000000" w:themeColor="text1"/>
        </w:rPr>
        <w:t>who do not have history of opioid use disorder will be excluded from this QIP. Decision support tools governing nurse prescribing outline when referral and consultation are required for OAT initiation</w:t>
      </w:r>
      <w:r w:rsidR="006D479E">
        <w:rPr>
          <w:color w:val="000000" w:themeColor="text1"/>
        </w:rPr>
        <w:t xml:space="preserve"> (</w:t>
      </w:r>
      <w:proofErr w:type="gramStart"/>
      <w:r w:rsidR="006D479E">
        <w:rPr>
          <w:color w:val="000000" w:themeColor="text1"/>
        </w:rPr>
        <w:t>i.e.</w:t>
      </w:r>
      <w:proofErr w:type="gramEnd"/>
      <w:r w:rsidR="006D479E">
        <w:rPr>
          <w:color w:val="000000" w:themeColor="text1"/>
        </w:rPr>
        <w:t xml:space="preserve"> co-morbid alcohol use disorder)</w:t>
      </w:r>
      <w:r w:rsidR="002F4AAB">
        <w:rPr>
          <w:color w:val="000000" w:themeColor="text1"/>
        </w:rPr>
        <w:t xml:space="preserve">, but </w:t>
      </w:r>
      <w:r w:rsidR="006D479E">
        <w:rPr>
          <w:color w:val="000000" w:themeColor="text1"/>
        </w:rPr>
        <w:t>inmates requiring escalation to the NP/MD</w:t>
      </w:r>
      <w:r w:rsidR="002F4AAB">
        <w:rPr>
          <w:color w:val="000000" w:themeColor="text1"/>
        </w:rPr>
        <w:t xml:space="preserve"> could be followed for maintenance prescriptions by the RN/RPN prescriber (BCCSU, 2025b). </w:t>
      </w:r>
    </w:p>
    <w:p w:rsidR="009D3AB1" w:rsidRPr="00E054A8" w:rsidRDefault="009D3AB1" w:rsidP="009D3AB1">
      <w:pPr>
        <w:pStyle w:val="NormalWeb"/>
        <w:spacing w:before="0" w:beforeAutospacing="0" w:after="0" w:afterAutospacing="0" w:line="480" w:lineRule="auto"/>
        <w:jc w:val="center"/>
        <w:rPr>
          <w:b/>
          <w:bCs/>
          <w:color w:val="000000" w:themeColor="text1"/>
        </w:rPr>
      </w:pPr>
      <w:r w:rsidRPr="00E054A8">
        <w:rPr>
          <w:b/>
          <w:bCs/>
          <w:color w:val="000000" w:themeColor="text1"/>
        </w:rPr>
        <w:t>Variables</w:t>
      </w:r>
    </w:p>
    <w:p w:rsidR="00EB6ACD" w:rsidRPr="00E054A8" w:rsidRDefault="00EB6ACD" w:rsidP="00EB6ACD">
      <w:pPr>
        <w:pStyle w:val="NormalWeb"/>
        <w:spacing w:before="0" w:beforeAutospacing="0" w:after="0" w:afterAutospacing="0" w:line="480" w:lineRule="auto"/>
        <w:rPr>
          <w:color w:val="000000" w:themeColor="text1"/>
        </w:rPr>
      </w:pPr>
      <w:r w:rsidRPr="00E054A8">
        <w:rPr>
          <w:color w:val="000000" w:themeColor="text1"/>
        </w:rPr>
        <w:tab/>
      </w:r>
      <w:r w:rsidR="00A32A55" w:rsidRPr="00E054A8">
        <w:rPr>
          <w:color w:val="000000" w:themeColor="text1"/>
        </w:rPr>
        <w:t>QIP variables</w:t>
      </w:r>
      <w:r w:rsidRPr="00E054A8">
        <w:rPr>
          <w:color w:val="000000" w:themeColor="text1"/>
        </w:rPr>
        <w:t xml:space="preserve"> can be independent or dependent. Independent</w:t>
      </w:r>
      <w:r w:rsidR="000F5241">
        <w:rPr>
          <w:color w:val="000000" w:themeColor="text1"/>
        </w:rPr>
        <w:t>, or causative,</w:t>
      </w:r>
      <w:r w:rsidRPr="00E054A8">
        <w:rPr>
          <w:color w:val="000000" w:themeColor="text1"/>
        </w:rPr>
        <w:t xml:space="preserve"> variables are measured </w:t>
      </w:r>
      <w:r w:rsidR="003D610D" w:rsidRPr="00E054A8">
        <w:rPr>
          <w:color w:val="000000" w:themeColor="text1"/>
        </w:rPr>
        <w:t>and/</w:t>
      </w:r>
      <w:r w:rsidRPr="00E054A8">
        <w:rPr>
          <w:color w:val="000000" w:themeColor="text1"/>
        </w:rPr>
        <w:t xml:space="preserve">or controlled factors that create the outcome, </w:t>
      </w:r>
      <w:r w:rsidR="0049643C">
        <w:rPr>
          <w:color w:val="000000" w:themeColor="text1"/>
        </w:rPr>
        <w:t>or</w:t>
      </w:r>
      <w:r w:rsidRPr="00E054A8">
        <w:rPr>
          <w:color w:val="000000" w:themeColor="text1"/>
        </w:rPr>
        <w:t xml:space="preserve"> dependent variable</w:t>
      </w:r>
      <w:r w:rsidR="00FC5F30" w:rsidRPr="00E054A8">
        <w:rPr>
          <w:color w:val="000000" w:themeColor="text1"/>
        </w:rPr>
        <w:t xml:space="preserve"> (</w:t>
      </w:r>
      <w:proofErr w:type="spellStart"/>
      <w:r w:rsidR="00FC5F30" w:rsidRPr="00E054A8">
        <w:rPr>
          <w:color w:val="000000" w:themeColor="text1"/>
        </w:rPr>
        <w:t>Heavey</w:t>
      </w:r>
      <w:proofErr w:type="spellEnd"/>
      <w:r w:rsidR="00FC5F30" w:rsidRPr="00E054A8">
        <w:rPr>
          <w:color w:val="000000" w:themeColor="text1"/>
        </w:rPr>
        <w:t>, 2024)</w:t>
      </w:r>
      <w:r w:rsidR="00283267" w:rsidRPr="00E054A8">
        <w:rPr>
          <w:color w:val="000000" w:themeColor="text1"/>
        </w:rPr>
        <w:t>.</w:t>
      </w:r>
    </w:p>
    <w:p w:rsidR="009D3AB1" w:rsidRPr="00E054A8" w:rsidRDefault="009D3AB1" w:rsidP="009D3AB1">
      <w:pPr>
        <w:pStyle w:val="NormalWeb"/>
        <w:spacing w:before="0" w:beforeAutospacing="0" w:after="0" w:afterAutospacing="0" w:line="480" w:lineRule="auto"/>
        <w:rPr>
          <w:b/>
          <w:bCs/>
          <w:color w:val="000000" w:themeColor="text1"/>
        </w:rPr>
      </w:pPr>
      <w:r w:rsidRPr="00E054A8">
        <w:rPr>
          <w:b/>
          <w:bCs/>
          <w:color w:val="000000" w:themeColor="text1"/>
        </w:rPr>
        <w:t>Independent Variables</w:t>
      </w:r>
    </w:p>
    <w:p w:rsidR="009D3AB1" w:rsidRPr="00E054A8" w:rsidRDefault="003D610D" w:rsidP="009D3AB1">
      <w:pPr>
        <w:pStyle w:val="NormalWeb"/>
        <w:spacing w:before="0" w:beforeAutospacing="0" w:after="0" w:afterAutospacing="0" w:line="480" w:lineRule="auto"/>
        <w:rPr>
          <w:color w:val="000000" w:themeColor="text1"/>
        </w:rPr>
      </w:pPr>
      <w:r w:rsidRPr="00E054A8">
        <w:rPr>
          <w:b/>
          <w:bCs/>
          <w:i/>
          <w:iCs/>
          <w:color w:val="000000" w:themeColor="text1"/>
        </w:rPr>
        <w:t>RN/RPN OAT Prescription</w:t>
      </w:r>
      <w:r w:rsidR="00FC5F30" w:rsidRPr="00E054A8">
        <w:rPr>
          <w:b/>
          <w:bCs/>
          <w:i/>
          <w:iCs/>
          <w:color w:val="000000" w:themeColor="text1"/>
        </w:rPr>
        <w:t xml:space="preserve"> Appointments</w:t>
      </w:r>
      <w:r w:rsidRPr="00E054A8">
        <w:rPr>
          <w:b/>
          <w:bCs/>
          <w:i/>
          <w:iCs/>
          <w:color w:val="000000" w:themeColor="text1"/>
        </w:rPr>
        <w:t>.</w:t>
      </w:r>
      <w:r w:rsidRPr="00E054A8">
        <w:rPr>
          <w:color w:val="000000" w:themeColor="text1"/>
        </w:rPr>
        <w:t xml:space="preserve"> The number of </w:t>
      </w:r>
      <w:r w:rsidR="00860CEB" w:rsidRPr="00E054A8">
        <w:rPr>
          <w:color w:val="000000" w:themeColor="text1"/>
        </w:rPr>
        <w:t xml:space="preserve">attended </w:t>
      </w:r>
      <w:r w:rsidRPr="00E054A8">
        <w:rPr>
          <w:color w:val="000000" w:themeColor="text1"/>
        </w:rPr>
        <w:t>OAT prescription</w:t>
      </w:r>
      <w:r w:rsidR="00FC5F30" w:rsidRPr="00E054A8">
        <w:rPr>
          <w:color w:val="000000" w:themeColor="text1"/>
        </w:rPr>
        <w:t xml:space="preserve"> appointments with </w:t>
      </w:r>
      <w:r w:rsidRPr="00E054A8">
        <w:rPr>
          <w:color w:val="000000" w:themeColor="text1"/>
        </w:rPr>
        <w:t>RN/RPN prescribers is a measurable variable that can be controlled</w:t>
      </w:r>
      <w:r w:rsidR="00FC5F30" w:rsidRPr="00E054A8">
        <w:rPr>
          <w:color w:val="000000" w:themeColor="text1"/>
        </w:rPr>
        <w:t xml:space="preserve">. </w:t>
      </w:r>
      <w:r w:rsidR="000F5241">
        <w:rPr>
          <w:color w:val="000000" w:themeColor="text1"/>
        </w:rPr>
        <w:t>A</w:t>
      </w:r>
      <w:r w:rsidR="00FC5F30" w:rsidRPr="00E054A8">
        <w:rPr>
          <w:color w:val="000000" w:themeColor="text1"/>
        </w:rPr>
        <w:t>ppointment</w:t>
      </w:r>
      <w:r w:rsidR="00860CEB" w:rsidRPr="00E054A8">
        <w:rPr>
          <w:color w:val="000000" w:themeColor="text1"/>
        </w:rPr>
        <w:t xml:space="preserve"> </w:t>
      </w:r>
      <w:r w:rsidR="000F5241">
        <w:rPr>
          <w:color w:val="000000" w:themeColor="text1"/>
        </w:rPr>
        <w:t xml:space="preserve">volume </w:t>
      </w:r>
      <w:r w:rsidR="00FC5F30" w:rsidRPr="00E054A8">
        <w:rPr>
          <w:color w:val="000000" w:themeColor="text1"/>
        </w:rPr>
        <w:t>instead of prescription</w:t>
      </w:r>
      <w:r w:rsidR="000F5241">
        <w:rPr>
          <w:color w:val="000000" w:themeColor="text1"/>
        </w:rPr>
        <w:t xml:space="preserve"> totals will account for interactions where patients</w:t>
      </w:r>
      <w:r w:rsidR="00FC5F30" w:rsidRPr="00E054A8">
        <w:rPr>
          <w:color w:val="000000" w:themeColor="text1"/>
        </w:rPr>
        <w:t xml:space="preserve"> do not meet criteria </w:t>
      </w:r>
      <w:r w:rsidR="00860CEB" w:rsidRPr="00E054A8">
        <w:rPr>
          <w:color w:val="000000" w:themeColor="text1"/>
        </w:rPr>
        <w:t>or decline OAT prescription</w:t>
      </w:r>
      <w:r w:rsidR="00FC5F30" w:rsidRPr="00E054A8">
        <w:rPr>
          <w:color w:val="000000" w:themeColor="text1"/>
        </w:rPr>
        <w:t>. In th</w:t>
      </w:r>
      <w:r w:rsidR="00860CEB" w:rsidRPr="00E054A8">
        <w:rPr>
          <w:color w:val="000000" w:themeColor="text1"/>
        </w:rPr>
        <w:t>e</w:t>
      </w:r>
      <w:r w:rsidR="00FC5F30" w:rsidRPr="00E054A8">
        <w:rPr>
          <w:color w:val="000000" w:themeColor="text1"/>
        </w:rPr>
        <w:t>s</w:t>
      </w:r>
      <w:r w:rsidR="00860CEB" w:rsidRPr="00E054A8">
        <w:rPr>
          <w:color w:val="000000" w:themeColor="text1"/>
        </w:rPr>
        <w:t>e</w:t>
      </w:r>
      <w:r w:rsidR="00FC5F30" w:rsidRPr="00E054A8">
        <w:rPr>
          <w:color w:val="000000" w:themeColor="text1"/>
        </w:rPr>
        <w:t xml:space="preserve"> case</w:t>
      </w:r>
      <w:r w:rsidR="00860CEB" w:rsidRPr="00E054A8">
        <w:rPr>
          <w:color w:val="000000" w:themeColor="text1"/>
        </w:rPr>
        <w:t>s</w:t>
      </w:r>
      <w:r w:rsidR="00FC5F30" w:rsidRPr="00E054A8">
        <w:rPr>
          <w:color w:val="000000" w:themeColor="text1"/>
        </w:rPr>
        <w:t>, the RN/RPN is utilized for their expertise and</w:t>
      </w:r>
      <w:r w:rsidR="00860CEB" w:rsidRPr="00E054A8">
        <w:rPr>
          <w:color w:val="000000" w:themeColor="text1"/>
        </w:rPr>
        <w:t xml:space="preserve"> can provide</w:t>
      </w:r>
      <w:r w:rsidR="00FC5F30" w:rsidRPr="00E054A8">
        <w:rPr>
          <w:color w:val="000000" w:themeColor="text1"/>
        </w:rPr>
        <w:t xml:space="preserve"> harm reduction </w:t>
      </w:r>
      <w:r w:rsidR="00860CEB" w:rsidRPr="00E054A8">
        <w:rPr>
          <w:color w:val="000000" w:themeColor="text1"/>
        </w:rPr>
        <w:t xml:space="preserve">education, </w:t>
      </w:r>
      <w:r w:rsidR="00FC5F30" w:rsidRPr="00E054A8">
        <w:rPr>
          <w:color w:val="000000" w:themeColor="text1"/>
        </w:rPr>
        <w:t>reducing the NP/MD workload.</w:t>
      </w:r>
    </w:p>
    <w:p w:rsidR="009D3AB1" w:rsidRPr="00E054A8" w:rsidRDefault="009D3AB1" w:rsidP="009D3AB1">
      <w:pPr>
        <w:pStyle w:val="NormalWeb"/>
        <w:spacing w:before="0" w:beforeAutospacing="0" w:after="0" w:afterAutospacing="0" w:line="480" w:lineRule="auto"/>
        <w:rPr>
          <w:b/>
          <w:bCs/>
          <w:color w:val="000000" w:themeColor="text1"/>
        </w:rPr>
      </w:pPr>
      <w:r w:rsidRPr="00E054A8">
        <w:rPr>
          <w:b/>
          <w:bCs/>
          <w:color w:val="000000" w:themeColor="text1"/>
        </w:rPr>
        <w:t>Dependent Variables</w:t>
      </w:r>
    </w:p>
    <w:p w:rsidR="009D3AB1" w:rsidRPr="00E054A8" w:rsidRDefault="009D3AB1" w:rsidP="009D3AB1">
      <w:pPr>
        <w:pStyle w:val="NormalWeb"/>
        <w:spacing w:before="0" w:beforeAutospacing="0" w:after="0" w:afterAutospacing="0" w:line="480" w:lineRule="auto"/>
        <w:rPr>
          <w:color w:val="000000" w:themeColor="text1"/>
        </w:rPr>
      </w:pPr>
      <w:r w:rsidRPr="00E054A8">
        <w:rPr>
          <w:b/>
          <w:bCs/>
          <w:i/>
          <w:iCs/>
          <w:color w:val="000000" w:themeColor="text1"/>
        </w:rPr>
        <w:t>Use of POC.</w:t>
      </w:r>
      <w:r w:rsidR="00A76991" w:rsidRPr="00E054A8">
        <w:rPr>
          <w:b/>
          <w:bCs/>
          <w:color w:val="000000" w:themeColor="text1"/>
        </w:rPr>
        <w:t xml:space="preserve"> </w:t>
      </w:r>
      <w:r w:rsidR="00BC33D8" w:rsidRPr="00E054A8">
        <w:rPr>
          <w:color w:val="000000" w:themeColor="text1"/>
        </w:rPr>
        <w:t>POCs are used primarily for OAT intake prescriptions and end</w:t>
      </w:r>
      <w:r w:rsidR="00860CEB" w:rsidRPr="00E054A8">
        <w:rPr>
          <w:color w:val="000000" w:themeColor="text1"/>
        </w:rPr>
        <w:t>-</w:t>
      </w:r>
      <w:r w:rsidR="00BC33D8" w:rsidRPr="00E054A8">
        <w:rPr>
          <w:color w:val="000000" w:themeColor="text1"/>
        </w:rPr>
        <w:t>of</w:t>
      </w:r>
      <w:r w:rsidR="00860CEB" w:rsidRPr="00E054A8">
        <w:rPr>
          <w:color w:val="000000" w:themeColor="text1"/>
        </w:rPr>
        <w:t>-</w:t>
      </w:r>
      <w:r w:rsidR="00BC33D8" w:rsidRPr="00E054A8">
        <w:rPr>
          <w:color w:val="000000" w:themeColor="text1"/>
        </w:rPr>
        <w:t xml:space="preserve">sentence OAT prescriptions (R. Linton, October </w:t>
      </w:r>
      <w:r w:rsidR="000F5241">
        <w:rPr>
          <w:color w:val="000000" w:themeColor="text1"/>
        </w:rPr>
        <w:t>1</w:t>
      </w:r>
      <w:r w:rsidR="00BC33D8" w:rsidRPr="00E054A8">
        <w:rPr>
          <w:color w:val="000000" w:themeColor="text1"/>
        </w:rPr>
        <w:t xml:space="preserve">6, 2025). </w:t>
      </w:r>
      <w:r w:rsidR="00860CEB" w:rsidRPr="00E054A8">
        <w:rPr>
          <w:color w:val="000000" w:themeColor="text1"/>
        </w:rPr>
        <w:t>During the QIP, weekly POC call</w:t>
      </w:r>
      <w:r w:rsidR="000F5241">
        <w:rPr>
          <w:color w:val="000000" w:themeColor="text1"/>
        </w:rPr>
        <w:t xml:space="preserve"> volume</w:t>
      </w:r>
      <w:r w:rsidR="00860CEB" w:rsidRPr="00E054A8">
        <w:rPr>
          <w:color w:val="000000" w:themeColor="text1"/>
        </w:rPr>
        <w:t xml:space="preserve"> from KRCC will </w:t>
      </w:r>
      <w:r w:rsidR="00A76991" w:rsidRPr="00E054A8">
        <w:rPr>
          <w:color w:val="000000" w:themeColor="text1"/>
        </w:rPr>
        <w:t>measure</w:t>
      </w:r>
      <w:r w:rsidR="00860CEB" w:rsidRPr="00E054A8">
        <w:rPr>
          <w:color w:val="000000" w:themeColor="text1"/>
        </w:rPr>
        <w:t xml:space="preserve"> </w:t>
      </w:r>
      <w:r w:rsidR="00BC33D8" w:rsidRPr="00E054A8">
        <w:rPr>
          <w:color w:val="000000" w:themeColor="text1"/>
        </w:rPr>
        <w:t xml:space="preserve">the effect </w:t>
      </w:r>
      <w:r w:rsidR="00860CEB" w:rsidRPr="00E054A8">
        <w:rPr>
          <w:color w:val="000000" w:themeColor="text1"/>
        </w:rPr>
        <w:t xml:space="preserve">of RN/RPN prescribers </w:t>
      </w:r>
      <w:r w:rsidR="00BC33D8" w:rsidRPr="00E054A8">
        <w:rPr>
          <w:color w:val="000000" w:themeColor="text1"/>
        </w:rPr>
        <w:t xml:space="preserve">on POC workload. </w:t>
      </w:r>
    </w:p>
    <w:p w:rsidR="009D3AB1" w:rsidRPr="00E054A8" w:rsidRDefault="009D3AB1" w:rsidP="009D3AB1">
      <w:pPr>
        <w:pStyle w:val="NormalWeb"/>
        <w:spacing w:before="0" w:beforeAutospacing="0" w:after="0" w:afterAutospacing="0" w:line="480" w:lineRule="auto"/>
        <w:rPr>
          <w:color w:val="000000" w:themeColor="text1"/>
        </w:rPr>
      </w:pPr>
      <w:r w:rsidRPr="00E054A8">
        <w:rPr>
          <w:b/>
          <w:bCs/>
          <w:i/>
          <w:iCs/>
          <w:color w:val="000000" w:themeColor="text1"/>
        </w:rPr>
        <w:t>Number of OAT Clinic Appointments.</w:t>
      </w:r>
      <w:r w:rsidR="00BC33D8" w:rsidRPr="00E054A8">
        <w:rPr>
          <w:color w:val="000000" w:themeColor="text1"/>
        </w:rPr>
        <w:t xml:space="preserve"> OAT </w:t>
      </w:r>
      <w:r w:rsidR="00860CEB" w:rsidRPr="00E054A8">
        <w:rPr>
          <w:color w:val="000000" w:themeColor="text1"/>
        </w:rPr>
        <w:t>Physician</w:t>
      </w:r>
      <w:r w:rsidR="00BC33D8" w:rsidRPr="00E054A8">
        <w:rPr>
          <w:color w:val="000000" w:themeColor="text1"/>
        </w:rPr>
        <w:t xml:space="preserve"> </w:t>
      </w:r>
      <w:r w:rsidR="00860CEB" w:rsidRPr="00E054A8">
        <w:rPr>
          <w:color w:val="000000" w:themeColor="text1"/>
        </w:rPr>
        <w:t>C</w:t>
      </w:r>
      <w:r w:rsidR="00BC33D8" w:rsidRPr="00E054A8">
        <w:rPr>
          <w:color w:val="000000" w:themeColor="text1"/>
        </w:rPr>
        <w:t xml:space="preserve">linic </w:t>
      </w:r>
      <w:r w:rsidR="00860CEB" w:rsidRPr="00E054A8">
        <w:rPr>
          <w:color w:val="000000" w:themeColor="text1"/>
        </w:rPr>
        <w:t xml:space="preserve">runs </w:t>
      </w:r>
      <w:r w:rsidR="00BC33D8" w:rsidRPr="00E054A8">
        <w:rPr>
          <w:color w:val="000000" w:themeColor="text1"/>
        </w:rPr>
        <w:t xml:space="preserve">once weekly for OAT initiation, </w:t>
      </w:r>
      <w:r w:rsidR="00860CEB" w:rsidRPr="00E054A8">
        <w:rPr>
          <w:color w:val="000000" w:themeColor="text1"/>
        </w:rPr>
        <w:t xml:space="preserve">continuation, </w:t>
      </w:r>
      <w:r w:rsidR="00BC33D8" w:rsidRPr="00E054A8">
        <w:rPr>
          <w:color w:val="000000" w:themeColor="text1"/>
        </w:rPr>
        <w:t xml:space="preserve">titration, </w:t>
      </w:r>
      <w:r w:rsidR="00860CEB" w:rsidRPr="00E054A8">
        <w:rPr>
          <w:color w:val="000000" w:themeColor="text1"/>
        </w:rPr>
        <w:t xml:space="preserve">restart, </w:t>
      </w:r>
      <w:r w:rsidR="00BC33D8" w:rsidRPr="00E054A8">
        <w:rPr>
          <w:color w:val="000000" w:themeColor="text1"/>
        </w:rPr>
        <w:t>and end</w:t>
      </w:r>
      <w:r w:rsidR="00860CEB" w:rsidRPr="00E054A8">
        <w:rPr>
          <w:color w:val="000000" w:themeColor="text1"/>
        </w:rPr>
        <w:t>-of-</w:t>
      </w:r>
      <w:r w:rsidR="00BC33D8" w:rsidRPr="00E054A8">
        <w:rPr>
          <w:color w:val="000000" w:themeColor="text1"/>
        </w:rPr>
        <w:t xml:space="preserve">sentence release scripts. </w:t>
      </w:r>
      <w:r w:rsidR="00860CEB" w:rsidRPr="00E054A8">
        <w:rPr>
          <w:color w:val="000000" w:themeColor="text1"/>
        </w:rPr>
        <w:t xml:space="preserve">Monitoring weekly appointment numbers will determine the effect of RN/PRN prescribers on clinic workload. </w:t>
      </w:r>
    </w:p>
    <w:p w:rsidR="009D3AB1" w:rsidRPr="00E054A8" w:rsidRDefault="009D3AB1" w:rsidP="009D3AB1">
      <w:pPr>
        <w:pStyle w:val="NormalWeb"/>
        <w:spacing w:before="0" w:beforeAutospacing="0" w:after="0" w:afterAutospacing="0" w:line="480" w:lineRule="auto"/>
        <w:rPr>
          <w:color w:val="000000" w:themeColor="text1"/>
        </w:rPr>
      </w:pPr>
      <w:r w:rsidRPr="00E054A8">
        <w:rPr>
          <w:b/>
          <w:bCs/>
          <w:i/>
          <w:iCs/>
          <w:color w:val="000000" w:themeColor="text1"/>
        </w:rPr>
        <w:lastRenderedPageBreak/>
        <w:t>Day Two</w:t>
      </w:r>
      <w:r w:rsidR="000F5241">
        <w:rPr>
          <w:b/>
          <w:bCs/>
          <w:i/>
          <w:iCs/>
          <w:color w:val="000000" w:themeColor="text1"/>
        </w:rPr>
        <w:t xml:space="preserve"> </w:t>
      </w:r>
      <w:r w:rsidR="000F5241" w:rsidRPr="00E054A8">
        <w:rPr>
          <w:b/>
          <w:bCs/>
          <w:i/>
          <w:iCs/>
          <w:color w:val="000000" w:themeColor="text1"/>
        </w:rPr>
        <w:t>COWS Score</w:t>
      </w:r>
      <w:r w:rsidRPr="00E054A8">
        <w:rPr>
          <w:b/>
          <w:bCs/>
          <w:i/>
          <w:iCs/>
          <w:color w:val="000000" w:themeColor="text1"/>
        </w:rPr>
        <w:t>.</w:t>
      </w:r>
      <w:r w:rsidR="00BC33D8" w:rsidRPr="00E054A8">
        <w:rPr>
          <w:b/>
          <w:bCs/>
          <w:color w:val="000000" w:themeColor="text1"/>
        </w:rPr>
        <w:t xml:space="preserve"> </w:t>
      </w:r>
      <w:r w:rsidR="00BC33D8" w:rsidRPr="00E054A8">
        <w:rPr>
          <w:color w:val="000000" w:themeColor="text1"/>
        </w:rPr>
        <w:t>COWS scores are accurate clinical tools for measuring opioid withdrawal severity</w:t>
      </w:r>
      <w:r w:rsidR="00860CEB" w:rsidRPr="00E054A8">
        <w:rPr>
          <w:color w:val="000000" w:themeColor="text1"/>
        </w:rPr>
        <w:t xml:space="preserve"> (BCCSU, 2023</w:t>
      </w:r>
      <w:r w:rsidR="00E054A8" w:rsidRPr="00E054A8">
        <w:rPr>
          <w:color w:val="000000" w:themeColor="text1"/>
        </w:rPr>
        <w:t>a</w:t>
      </w:r>
      <w:r w:rsidR="00860CEB" w:rsidRPr="00E054A8">
        <w:rPr>
          <w:color w:val="000000" w:themeColor="text1"/>
        </w:rPr>
        <w:t>)</w:t>
      </w:r>
      <w:r w:rsidR="00BC33D8" w:rsidRPr="00E054A8">
        <w:rPr>
          <w:color w:val="000000" w:themeColor="text1"/>
        </w:rPr>
        <w:t xml:space="preserve">. </w:t>
      </w:r>
      <w:r w:rsidR="0049643C">
        <w:rPr>
          <w:color w:val="000000" w:themeColor="text1"/>
        </w:rPr>
        <w:t>During acute opioid withdrawal, i</w:t>
      </w:r>
      <w:r w:rsidR="000F5241">
        <w:rPr>
          <w:color w:val="000000" w:themeColor="text1"/>
        </w:rPr>
        <w:t>ndividual</w:t>
      </w:r>
      <w:r w:rsidR="00A32A55" w:rsidRPr="00E054A8">
        <w:rPr>
          <w:color w:val="000000" w:themeColor="text1"/>
        </w:rPr>
        <w:t xml:space="preserve"> patient average</w:t>
      </w:r>
      <w:r w:rsidR="000F5241">
        <w:rPr>
          <w:color w:val="000000" w:themeColor="text1"/>
        </w:rPr>
        <w:t>s</w:t>
      </w:r>
      <w:r w:rsidR="00A32A55" w:rsidRPr="00E054A8">
        <w:rPr>
          <w:color w:val="000000" w:themeColor="text1"/>
        </w:rPr>
        <w:t xml:space="preserve"> of all </w:t>
      </w:r>
      <w:r w:rsidR="0049643C">
        <w:rPr>
          <w:color w:val="000000" w:themeColor="text1"/>
        </w:rPr>
        <w:t xml:space="preserve">day two </w:t>
      </w:r>
      <w:r w:rsidR="00A32A55" w:rsidRPr="00E054A8">
        <w:rPr>
          <w:color w:val="000000" w:themeColor="text1"/>
        </w:rPr>
        <w:t xml:space="preserve">COWS scores </w:t>
      </w:r>
      <w:r w:rsidR="0049643C">
        <w:rPr>
          <w:color w:val="000000" w:themeColor="text1"/>
        </w:rPr>
        <w:t>will demonstrate</w:t>
      </w:r>
      <w:r w:rsidR="00BC33D8" w:rsidRPr="00E054A8">
        <w:rPr>
          <w:color w:val="000000" w:themeColor="text1"/>
        </w:rPr>
        <w:t xml:space="preserve"> effectiveness of the causative variable. </w:t>
      </w:r>
    </w:p>
    <w:p w:rsidR="00A76991" w:rsidRPr="00E054A8" w:rsidRDefault="009D3AB1" w:rsidP="00A76991">
      <w:pPr>
        <w:pStyle w:val="NormalWeb"/>
        <w:spacing w:before="0" w:beforeAutospacing="0" w:after="0" w:afterAutospacing="0" w:line="480" w:lineRule="auto"/>
        <w:rPr>
          <w:color w:val="000000" w:themeColor="text1"/>
        </w:rPr>
      </w:pPr>
      <w:r w:rsidRPr="00E054A8">
        <w:rPr>
          <w:b/>
          <w:bCs/>
          <w:i/>
          <w:iCs/>
          <w:color w:val="000000" w:themeColor="text1"/>
        </w:rPr>
        <w:t>Percentage of Inmates on OA</w:t>
      </w:r>
      <w:r w:rsidR="00A76991" w:rsidRPr="00E054A8">
        <w:rPr>
          <w:b/>
          <w:bCs/>
          <w:i/>
          <w:iCs/>
          <w:color w:val="000000" w:themeColor="text1"/>
        </w:rPr>
        <w:t>T/ Inmate Participation.</w:t>
      </w:r>
      <w:r w:rsidR="00A76991" w:rsidRPr="00E054A8">
        <w:rPr>
          <w:color w:val="000000" w:themeColor="text1"/>
        </w:rPr>
        <w:t xml:space="preserve"> Inmate engagement in OAT harm reduction strategies is dependent on their personal beliefs, preferences, goals</w:t>
      </w:r>
      <w:r w:rsidR="0049643C">
        <w:rPr>
          <w:color w:val="000000" w:themeColor="text1"/>
        </w:rPr>
        <w:t>,</w:t>
      </w:r>
      <w:r w:rsidR="00E054A8" w:rsidRPr="00E054A8">
        <w:rPr>
          <w:color w:val="000000" w:themeColor="text1"/>
        </w:rPr>
        <w:t xml:space="preserve"> and interactions with healthcare (Torres-Lockhart et al., 2022)</w:t>
      </w:r>
      <w:r w:rsidR="00A76991" w:rsidRPr="00E054A8">
        <w:rPr>
          <w:color w:val="000000" w:themeColor="text1"/>
        </w:rPr>
        <w:t xml:space="preserve">. </w:t>
      </w:r>
      <w:r w:rsidR="00E054A8" w:rsidRPr="00E054A8">
        <w:rPr>
          <w:color w:val="000000" w:themeColor="text1"/>
        </w:rPr>
        <w:t>Weekly report of inmates currently retained on OAT will demonstrate effects of nurse prescriber engagement within the KRCC inmate population.</w:t>
      </w:r>
    </w:p>
    <w:p w:rsidR="009D3AB1" w:rsidRDefault="009D3AB1" w:rsidP="00283267">
      <w:pPr>
        <w:pStyle w:val="NormalWeb"/>
        <w:spacing w:before="0" w:beforeAutospacing="0" w:after="0" w:afterAutospacing="0" w:line="480" w:lineRule="auto"/>
        <w:jc w:val="center"/>
        <w:rPr>
          <w:color w:val="000000" w:themeColor="text1"/>
        </w:rPr>
      </w:pPr>
      <w:r w:rsidRPr="00E054A8">
        <w:rPr>
          <w:b/>
          <w:bCs/>
          <w:color w:val="000000" w:themeColor="text1"/>
        </w:rPr>
        <w:t>Conclusion</w:t>
      </w:r>
    </w:p>
    <w:p w:rsidR="00F23FE0" w:rsidRPr="00F23FE0" w:rsidRDefault="00F23FE0" w:rsidP="00F23FE0">
      <w:pPr>
        <w:pStyle w:val="NormalWeb"/>
        <w:spacing w:before="0" w:beforeAutospacing="0" w:after="0" w:afterAutospacing="0" w:line="480" w:lineRule="auto"/>
        <w:rPr>
          <w:color w:val="000000" w:themeColor="text1"/>
        </w:rPr>
      </w:pPr>
      <w:r>
        <w:rPr>
          <w:color w:val="000000" w:themeColor="text1"/>
        </w:rPr>
        <w:tab/>
        <w:t xml:space="preserve">The proposed DNP QIP at KRCC represents a transformational step toward improving opioid withdrawal management in the BC Corrections setting. </w:t>
      </w:r>
      <w:r w:rsidR="00A94A10">
        <w:rPr>
          <w:color w:val="000000" w:themeColor="text1"/>
        </w:rPr>
        <w:t xml:space="preserve">The addition of RN/RPN OAT prescribers at KRCC addresses </w:t>
      </w:r>
      <w:r>
        <w:rPr>
          <w:color w:val="000000" w:themeColor="text1"/>
        </w:rPr>
        <w:t xml:space="preserve">critical disparities </w:t>
      </w:r>
      <w:r w:rsidR="00A94A10">
        <w:rPr>
          <w:color w:val="000000" w:themeColor="text1"/>
        </w:rPr>
        <w:t xml:space="preserve">in timely treatment access, provider workload distribution, and patient outcomes. Grounded in Orem’s Self-Care Deficit Nursing Theory and guided by Kotter’s Eight-Step Change Model, this evidence-based intervention has the potential to reduce inmate suffering, enhance harm reduction engagement, and lower mortality rates. The project provides opportunity for leadership and innovation central to DNP practice and a scalable model for correctional facilities across British Columbia. </w:t>
      </w:r>
    </w:p>
    <w:p w:rsidR="009D3AB1" w:rsidRPr="00E054A8" w:rsidRDefault="00FE46C6" w:rsidP="009D3AB1">
      <w:pPr>
        <w:pStyle w:val="NormalWeb"/>
        <w:spacing w:before="0" w:beforeAutospacing="0" w:after="0" w:afterAutospacing="0" w:line="480" w:lineRule="auto"/>
        <w:rPr>
          <w:b/>
          <w:bCs/>
          <w:color w:val="000000" w:themeColor="text1"/>
        </w:rPr>
      </w:pPr>
      <w:r>
        <w:rPr>
          <w:b/>
          <w:bCs/>
          <w:color w:val="000000" w:themeColor="text1"/>
        </w:rPr>
        <w:tab/>
      </w:r>
    </w:p>
    <w:p w:rsidR="000E03ED" w:rsidRPr="00E054A8" w:rsidRDefault="000E03ED" w:rsidP="009D3AB1">
      <w:pPr>
        <w:spacing w:line="480" w:lineRule="auto"/>
        <w:jc w:val="center"/>
        <w:rPr>
          <w:b/>
          <w:bCs/>
          <w:color w:val="000000" w:themeColor="text1"/>
        </w:rPr>
      </w:pPr>
      <w:r w:rsidRPr="00E054A8">
        <w:rPr>
          <w:color w:val="000000" w:themeColor="text1"/>
        </w:rPr>
        <w:br w:type="page"/>
      </w:r>
      <w:r w:rsidRPr="00E054A8">
        <w:rPr>
          <w:b/>
          <w:bCs/>
          <w:color w:val="000000" w:themeColor="text1"/>
        </w:rPr>
        <w:lastRenderedPageBreak/>
        <w:t>References</w:t>
      </w:r>
    </w:p>
    <w:p w:rsidR="00812422" w:rsidRDefault="00812422" w:rsidP="00812422">
      <w:pPr>
        <w:pStyle w:val="NormalWeb"/>
        <w:spacing w:line="480" w:lineRule="auto"/>
        <w:ind w:left="720" w:hanging="720"/>
      </w:pPr>
      <w:r>
        <w:t xml:space="preserve">Banka-Cullen, S. P., Comiskey, C., Kelly, P., </w:t>
      </w:r>
      <w:proofErr w:type="spellStart"/>
      <w:r>
        <w:t>Zeni</w:t>
      </w:r>
      <w:proofErr w:type="spellEnd"/>
      <w:r>
        <w:t xml:space="preserve">, M. B., Gutierrez, A., &amp; Menon, U. (2023). Nurse prescribing practices across the globe for medication-assisted treatment of the opioid use disorder (MOUD): A scoping review. </w:t>
      </w:r>
      <w:r>
        <w:rPr>
          <w:rStyle w:val="Emphasis"/>
        </w:rPr>
        <w:t>Harm Reduction Journal, 20</w:t>
      </w:r>
      <w:r>
        <w:t>(1), 78. https://doi.org/10.1186/s12954-023-00812-y.</w:t>
      </w:r>
    </w:p>
    <w:p w:rsidR="00812422" w:rsidRDefault="00812422" w:rsidP="00812422">
      <w:pPr>
        <w:pStyle w:val="NormalWeb"/>
        <w:spacing w:line="480" w:lineRule="auto"/>
        <w:ind w:left="720" w:hanging="720"/>
      </w:pPr>
      <w:r>
        <w:t xml:space="preserve">Berk, J., South, A.-M., Martin, M., James, M.-E., Miller, C., Haber, L., &amp; Rich, J. (2025). Medication for opioid use disorder service delivery in carceral facilities: Update and summary report. </w:t>
      </w:r>
      <w:r>
        <w:rPr>
          <w:rStyle w:val="Emphasis"/>
        </w:rPr>
        <w:t>Health &amp; Justice, 13</w:t>
      </w:r>
      <w:r>
        <w:t>(1), 8. https://doi.org/10.1186/s40352-025-00317-9.</w:t>
      </w:r>
    </w:p>
    <w:p w:rsidR="00812422" w:rsidRDefault="00812422" w:rsidP="00812422">
      <w:pPr>
        <w:pStyle w:val="NormalWeb"/>
        <w:spacing w:line="480" w:lineRule="auto"/>
        <w:ind w:left="720" w:hanging="720"/>
      </w:pPr>
      <w:r>
        <w:t xml:space="preserve">British Columbia Centre on Substance Use. (2025a). </w:t>
      </w:r>
      <w:r>
        <w:rPr>
          <w:rStyle w:val="Emphasis"/>
        </w:rPr>
        <w:t>Decision support tool: For registered nurse opioid use disorder certified and registered psychiatric nurse opioid use disorder certified prescribing of methadone and slow-release oral morphine</w:t>
      </w:r>
      <w:r>
        <w:t>. https://www.bccsu.ca/wp-content/uploads/2023/11/DST-Certified-Practice-SROM-Methadone.pdf.</w:t>
      </w:r>
    </w:p>
    <w:p w:rsidR="00812422" w:rsidRDefault="00812422" w:rsidP="00812422">
      <w:pPr>
        <w:pStyle w:val="NormalWeb"/>
        <w:spacing w:line="480" w:lineRule="auto"/>
        <w:ind w:left="720" w:hanging="720"/>
      </w:pPr>
      <w:r>
        <w:t xml:space="preserve">British Columbia Centre on Substance Use. (2025b). </w:t>
      </w:r>
      <w:r>
        <w:rPr>
          <w:rStyle w:val="Emphasis"/>
        </w:rPr>
        <w:t>Decision support tool: For registered nurse opioid use disorder certified and registered psychiatric nurse opioid use disorder certified prescribing of buprenorphine</w:t>
      </w:r>
      <w:r>
        <w:t>. https://www.bccsu.ca/wp-content/uploads/2024/10/DST-RN-RPN-Buprenorphine-naloxone-Extended-release-Buprenorphine.pdf.</w:t>
      </w:r>
    </w:p>
    <w:p w:rsidR="00812422" w:rsidRDefault="00812422" w:rsidP="00812422">
      <w:pPr>
        <w:pStyle w:val="NormalWeb"/>
        <w:spacing w:line="480" w:lineRule="auto"/>
        <w:ind w:left="720" w:hanging="720"/>
      </w:pPr>
      <w:r>
        <w:t xml:space="preserve">British Columbia Centre on Substance Use. (2023a). </w:t>
      </w:r>
      <w:r>
        <w:rPr>
          <w:rStyle w:val="Emphasis"/>
        </w:rPr>
        <w:t>A guideline for the clinical management of opioid use disorder: 2023 update</w:t>
      </w:r>
      <w:r>
        <w:t>. https://www.bccsu.ca/wp-content/uploads/2023/12/BC-OUD-Treatment-Guideline_2023-Update.pdf.</w:t>
      </w:r>
    </w:p>
    <w:p w:rsidR="00812422" w:rsidRDefault="00812422" w:rsidP="00812422">
      <w:pPr>
        <w:pStyle w:val="NormalWeb"/>
        <w:spacing w:line="480" w:lineRule="auto"/>
        <w:ind w:left="720" w:hanging="720"/>
      </w:pPr>
      <w:r>
        <w:lastRenderedPageBreak/>
        <w:t xml:space="preserve">British Columbia Centre on Substance Use. (2023b). </w:t>
      </w:r>
      <w:r>
        <w:rPr>
          <w:rStyle w:val="Emphasis"/>
        </w:rPr>
        <w:t>Registered nurse/registered psychiatric nurse opioid use disorder certified education and training pathway</w:t>
      </w:r>
      <w:r>
        <w:t>. https://www.bccsu.ca/provincial-opioid-addiction-treatment-support-program-poatsp/authorized-registered-nurse-and-registered-psychiatric-nurse-education-and-training-pathway/.</w:t>
      </w:r>
    </w:p>
    <w:p w:rsidR="00812422" w:rsidRDefault="00812422" w:rsidP="00812422">
      <w:pPr>
        <w:pStyle w:val="NormalWeb"/>
        <w:spacing w:line="480" w:lineRule="auto"/>
        <w:ind w:left="720" w:hanging="720"/>
      </w:pPr>
      <w:r>
        <w:t xml:space="preserve">British Columbia Centre on Substance Use. (2022). </w:t>
      </w:r>
      <w:r>
        <w:rPr>
          <w:rStyle w:val="Emphasis"/>
        </w:rPr>
        <w:t>Urine drug testing in patients prescribed opioid agonist treatment: Breakout resource</w:t>
      </w:r>
      <w:r>
        <w:t>. https://www.bccsu.ca/wp-content/uploads/2023/12/Urine-Drug-Testing-Breakout-Resource.pdf.</w:t>
      </w:r>
    </w:p>
    <w:p w:rsidR="00812422" w:rsidRDefault="00812422" w:rsidP="00812422">
      <w:pPr>
        <w:pStyle w:val="NormalWeb"/>
        <w:spacing w:line="480" w:lineRule="auto"/>
        <w:ind w:left="720" w:hanging="720"/>
      </w:pPr>
      <w:r>
        <w:t xml:space="preserve">British Columbia Ministry of Health. (2021). </w:t>
      </w:r>
      <w:r>
        <w:rPr>
          <w:rStyle w:val="Emphasis"/>
        </w:rPr>
        <w:t>Service delivery framework: Registered nurse and registered psychiatric nurse prescribing as a provincial overdose response initiative</w:t>
      </w:r>
      <w:r>
        <w:t>. https://www2.gov.bc.ca/assets/gov/health/about-bc-s-health-care-system/office-of-the-provincial-health-officer/service-delivery-framework-rn-rpn-prescribing.pdf.</w:t>
      </w:r>
    </w:p>
    <w:p w:rsidR="00812422" w:rsidRDefault="00812422" w:rsidP="00812422">
      <w:pPr>
        <w:pStyle w:val="NormalWeb"/>
        <w:spacing w:line="480" w:lineRule="auto"/>
        <w:ind w:left="720" w:hanging="720"/>
      </w:pPr>
      <w:r>
        <w:t xml:space="preserve">Canadian Research Initiative in Substance Matters. (2024). </w:t>
      </w:r>
      <w:r>
        <w:rPr>
          <w:rStyle w:val="Emphasis"/>
        </w:rPr>
        <w:t>Update to national guideline for the clinical management of opioid use disorder</w:t>
      </w:r>
      <w:r>
        <w:t>. https://crism.ca/wp-content/uploads/2024/11/2024-Update-to-CRISM-Update-to-National-OUD-Guideline-20241111.pdf.</w:t>
      </w:r>
    </w:p>
    <w:p w:rsidR="00812422" w:rsidRDefault="00812422" w:rsidP="00812422">
      <w:pPr>
        <w:pStyle w:val="NormalWeb"/>
        <w:spacing w:line="480" w:lineRule="auto"/>
        <w:ind w:left="720" w:hanging="720"/>
      </w:pPr>
      <w:proofErr w:type="spellStart"/>
      <w:r>
        <w:t>Divya</w:t>
      </w:r>
      <w:proofErr w:type="spellEnd"/>
      <w:r>
        <w:t xml:space="preserve">, S., &amp; </w:t>
      </w:r>
      <w:proofErr w:type="spellStart"/>
      <w:r>
        <w:t>Suganthi</w:t>
      </w:r>
      <w:proofErr w:type="spellEnd"/>
      <w:r>
        <w:t xml:space="preserve">, L. (2017). Influence of transformational-servant leadership styles and justice perceptions on employee burnout: A moderated mediation model. </w:t>
      </w:r>
      <w:r>
        <w:rPr>
          <w:rStyle w:val="Emphasis"/>
        </w:rPr>
        <w:t>International Journal of Business Innovation and Research, 15</w:t>
      </w:r>
      <w:r>
        <w:t>(1), 119–135. https://doi.org/10.1504/IJBIR.2018.088475.</w:t>
      </w:r>
    </w:p>
    <w:p w:rsidR="00812422" w:rsidRDefault="00812422" w:rsidP="00812422">
      <w:pPr>
        <w:pStyle w:val="NormalWeb"/>
        <w:spacing w:line="480" w:lineRule="auto"/>
        <w:ind w:left="720" w:hanging="720"/>
      </w:pPr>
      <w:r>
        <w:lastRenderedPageBreak/>
        <w:t xml:space="preserve">Evans, E. A., </w:t>
      </w:r>
      <w:proofErr w:type="spellStart"/>
      <w:r>
        <w:t>Pivovarova</w:t>
      </w:r>
      <w:proofErr w:type="spellEnd"/>
      <w:r>
        <w:t xml:space="preserve">, E., </w:t>
      </w:r>
      <w:proofErr w:type="spellStart"/>
      <w:r>
        <w:t>Senthilkumar</w:t>
      </w:r>
      <w:proofErr w:type="spellEnd"/>
      <w:r>
        <w:t xml:space="preserve">, R., </w:t>
      </w:r>
      <w:proofErr w:type="spellStart"/>
      <w:r>
        <w:t>Rottapel</w:t>
      </w:r>
      <w:proofErr w:type="spellEnd"/>
      <w:r>
        <w:t xml:space="preserve">, R. E., </w:t>
      </w:r>
      <w:proofErr w:type="spellStart"/>
      <w:r>
        <w:t>Stopka</w:t>
      </w:r>
      <w:proofErr w:type="spellEnd"/>
      <w:r>
        <w:t xml:space="preserve">, T. J., </w:t>
      </w:r>
      <w:proofErr w:type="spellStart"/>
      <w:r>
        <w:t>Santelices</w:t>
      </w:r>
      <w:proofErr w:type="spellEnd"/>
      <w:r>
        <w:t xml:space="preserve">, C., Ferguson, W. J., &amp; Friedman, P. D. (2024). Diversion of medications to treat opioid use disorder: Qualitative findings from formerly incarcerated adults in Massachusetts. </w:t>
      </w:r>
      <w:r>
        <w:rPr>
          <w:rStyle w:val="Emphasis"/>
        </w:rPr>
        <w:t>International Journal of Drug Policy, 122</w:t>
      </w:r>
      <w:r>
        <w:t>, Article 104252. https://doi.org/10.1016/j.drugpo.2023.104252.</w:t>
      </w:r>
    </w:p>
    <w:p w:rsidR="00812422" w:rsidRDefault="00812422" w:rsidP="00812422">
      <w:pPr>
        <w:pStyle w:val="NormalWeb"/>
        <w:spacing w:line="480" w:lineRule="auto"/>
        <w:ind w:left="720" w:hanging="720"/>
      </w:pPr>
      <w:r>
        <w:t xml:space="preserve">Fischer, B., </w:t>
      </w:r>
      <w:proofErr w:type="spellStart"/>
      <w:r>
        <w:t>Moghimi</w:t>
      </w:r>
      <w:proofErr w:type="spellEnd"/>
      <w:r>
        <w:t xml:space="preserve">, E., &amp; Weekes, J. (2024). The burden of drug overdose deaths among correctional populations: Implications for interventions. </w:t>
      </w:r>
      <w:r>
        <w:rPr>
          <w:rStyle w:val="Emphasis"/>
        </w:rPr>
        <w:t>CMAJ, 196</w:t>
      </w:r>
      <w:r>
        <w:t>(43), E1414–E1416. https://doi.org/10.1503/cmaj.241661.</w:t>
      </w:r>
    </w:p>
    <w:p w:rsidR="00812422" w:rsidRDefault="00812422" w:rsidP="00812422">
      <w:pPr>
        <w:pStyle w:val="NormalWeb"/>
        <w:spacing w:line="480" w:lineRule="auto"/>
        <w:ind w:left="720" w:hanging="720"/>
      </w:pPr>
      <w:r>
        <w:t xml:space="preserve">Harrison, R., Fischer, S., </w:t>
      </w:r>
      <w:proofErr w:type="spellStart"/>
      <w:r>
        <w:t>Walpola</w:t>
      </w:r>
      <w:proofErr w:type="spellEnd"/>
      <w:r>
        <w:t xml:space="preserve">, R. L., Chauhan, A., Babalola, T., Mears, S., &amp; Le-Dao, H. (2021). Where do models for change management, improvement and implementation meet? A systematic review of the applications of change management models in healthcare. </w:t>
      </w:r>
      <w:r>
        <w:rPr>
          <w:rStyle w:val="Emphasis"/>
        </w:rPr>
        <w:t>Journal of Healthcare Leadership, 13</w:t>
      </w:r>
      <w:r>
        <w:t>, 85–108. https://doi.org/10.2147/JHL.S289176.</w:t>
      </w:r>
    </w:p>
    <w:p w:rsidR="00812422" w:rsidRDefault="00812422" w:rsidP="00812422">
      <w:pPr>
        <w:pStyle w:val="NormalWeb"/>
        <w:spacing w:line="480" w:lineRule="auto"/>
        <w:ind w:left="720" w:hanging="720"/>
      </w:pPr>
      <w:proofErr w:type="spellStart"/>
      <w:r>
        <w:t>Hartweg</w:t>
      </w:r>
      <w:proofErr w:type="spellEnd"/>
      <w:r>
        <w:t xml:space="preserve">, D. I., &amp; Metcalfe, S. A. (2021). Orem's self-care deficit nursing theory: Relevance and need for refinement. </w:t>
      </w:r>
      <w:r>
        <w:rPr>
          <w:rStyle w:val="Emphasis"/>
        </w:rPr>
        <w:t>Nursing Science Quarterly, 35</w:t>
      </w:r>
      <w:r>
        <w:t>(1), 70–76. https://doi.org/10.1177/08943184211051369.</w:t>
      </w:r>
    </w:p>
    <w:p w:rsidR="00812422" w:rsidRDefault="00812422" w:rsidP="00812422">
      <w:pPr>
        <w:pStyle w:val="NormalWeb"/>
        <w:spacing w:line="480" w:lineRule="auto"/>
        <w:ind w:left="720" w:hanging="720"/>
      </w:pPr>
      <w:proofErr w:type="spellStart"/>
      <w:r>
        <w:t>Heavey</w:t>
      </w:r>
      <w:proofErr w:type="spellEnd"/>
      <w:r>
        <w:t xml:space="preserve">, E. (2024). </w:t>
      </w:r>
      <w:r>
        <w:rPr>
          <w:rStyle w:val="Emphasis"/>
        </w:rPr>
        <w:t>Statistics for nursing: A practical approach</w:t>
      </w:r>
      <w:r>
        <w:t xml:space="preserve"> (4th ed.). Jones &amp; Bartlett Learning.</w:t>
      </w:r>
    </w:p>
    <w:p w:rsidR="00812422" w:rsidRDefault="00812422" w:rsidP="00812422">
      <w:pPr>
        <w:pStyle w:val="NormalWeb"/>
        <w:spacing w:line="480" w:lineRule="auto"/>
        <w:ind w:left="720" w:hanging="720"/>
      </w:pPr>
      <w:r>
        <w:t xml:space="preserve">Kaplowitz, E., Truong, A. Q., Berk, J., Martin, R. A., Clarke, J. G., Wieck, M., Rich, J., &amp; Brinkley-Rubinstein, L. (2022). Treatment preference for opioid use disorder among </w:t>
      </w:r>
      <w:r>
        <w:lastRenderedPageBreak/>
        <w:t xml:space="preserve">people who are incarcerated. </w:t>
      </w:r>
      <w:r>
        <w:rPr>
          <w:rStyle w:val="Emphasis"/>
        </w:rPr>
        <w:t>Journal of Substance Abuse Treatment, 137</w:t>
      </w:r>
      <w:r>
        <w:t>, Article 108690. https://doi.org/10.1016/j.jsat.2021.108690.</w:t>
      </w:r>
    </w:p>
    <w:p w:rsidR="00812422" w:rsidRDefault="00812422" w:rsidP="00812422">
      <w:pPr>
        <w:pStyle w:val="NormalWeb"/>
        <w:spacing w:line="480" w:lineRule="auto"/>
        <w:ind w:left="720" w:hanging="720"/>
      </w:pPr>
      <w:r>
        <w:t xml:space="preserve">McLeod, K. E., Butler, A., Martin, R. E., &amp; Buxton, J. A. (2024). “Just clearly the right thing to do”: Perspectives of correctional services leaders on moving governance of health-care in custody. </w:t>
      </w:r>
      <w:r>
        <w:rPr>
          <w:rStyle w:val="Emphasis"/>
        </w:rPr>
        <w:t>International Journal of Prison Health, 20</w:t>
      </w:r>
      <w:r>
        <w:t>(3), 299–312. https://doi.org/10.1108/IJOPH-08-2023-0052.</w:t>
      </w:r>
    </w:p>
    <w:p w:rsidR="00812422" w:rsidRDefault="00812422" w:rsidP="00812422">
      <w:pPr>
        <w:pStyle w:val="NormalWeb"/>
        <w:spacing w:line="480" w:lineRule="auto"/>
        <w:ind w:left="720" w:hanging="720"/>
      </w:pPr>
      <w:r>
        <w:t xml:space="preserve">Torres‐Lockhart, K. E., Lu, T. Y., Weimer, M. B., Stein, M. R., &amp; Cunningham, C. O. (2022). Clinical management of opioid withdrawal. </w:t>
      </w:r>
      <w:r>
        <w:rPr>
          <w:rStyle w:val="Emphasis"/>
        </w:rPr>
        <w:t>Addiction, 117</w:t>
      </w:r>
      <w:r>
        <w:t>(9), 2540–2550. https://doi.org/10.1111/add.15818.</w:t>
      </w:r>
    </w:p>
    <w:p w:rsidR="00812422" w:rsidRDefault="00812422" w:rsidP="00812422">
      <w:pPr>
        <w:pStyle w:val="NormalWeb"/>
        <w:spacing w:line="480" w:lineRule="auto"/>
        <w:ind w:left="720" w:hanging="720"/>
      </w:pPr>
      <w:r>
        <w:t xml:space="preserve">Van </w:t>
      </w:r>
      <w:proofErr w:type="spellStart"/>
      <w:r>
        <w:t>Hout</w:t>
      </w:r>
      <w:proofErr w:type="spellEnd"/>
      <w:r>
        <w:t xml:space="preserve">, M. C., Crowley, D., McBride, A., &amp; </w:t>
      </w:r>
      <w:proofErr w:type="spellStart"/>
      <w:r>
        <w:t>Delargy</w:t>
      </w:r>
      <w:proofErr w:type="spellEnd"/>
      <w:r>
        <w:t xml:space="preserve">, I. (2018). Optimising treatment in opioid dependency in primary care: Results from a national key stakeholder and expert focus group in Ireland. </w:t>
      </w:r>
      <w:r>
        <w:rPr>
          <w:rStyle w:val="Emphasis"/>
        </w:rPr>
        <w:t>BMC Family Practice, 19</w:t>
      </w:r>
      <w:r>
        <w:t>(1), 103. https://doi.org/10.1186/s12875-018-0792-8.</w:t>
      </w:r>
    </w:p>
    <w:p w:rsidR="0038644A" w:rsidRDefault="0038644A">
      <w:pPr>
        <w:rPr>
          <w:rStyle w:val="Hyperlink"/>
          <w:color w:val="000000" w:themeColor="text1"/>
          <w:u w:val="none"/>
        </w:rPr>
      </w:pPr>
    </w:p>
    <w:sectPr w:rsidR="0038644A">
      <w:headerReference w:type="even" r:id="rId7"/>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50B13" w:rsidRDefault="00150B13" w:rsidP="00AA2D15">
      <w:r>
        <w:separator/>
      </w:r>
    </w:p>
  </w:endnote>
  <w:endnote w:type="continuationSeparator" w:id="0">
    <w:p w:rsidR="00150B13" w:rsidRDefault="00150B13" w:rsidP="00AA2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50B13" w:rsidRDefault="00150B13" w:rsidP="00AA2D15">
      <w:r>
        <w:separator/>
      </w:r>
    </w:p>
  </w:footnote>
  <w:footnote w:type="continuationSeparator" w:id="0">
    <w:p w:rsidR="00150B13" w:rsidRDefault="00150B13" w:rsidP="00AA2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62314795"/>
      <w:docPartObj>
        <w:docPartGallery w:val="Page Numbers (Top of Page)"/>
        <w:docPartUnique/>
      </w:docPartObj>
    </w:sdtPr>
    <w:sdtContent>
      <w:p w:rsidR="00AA2D15" w:rsidRDefault="00AA2D15" w:rsidP="0074146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AA2D15" w:rsidRDefault="00AA2D15" w:rsidP="00AA2D1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23886868"/>
      <w:docPartObj>
        <w:docPartGallery w:val="Page Numbers (Top of Page)"/>
        <w:docPartUnique/>
      </w:docPartObj>
    </w:sdtPr>
    <w:sdtContent>
      <w:p w:rsidR="00AA2D15" w:rsidRDefault="00AA2D15" w:rsidP="0074146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AA2D15" w:rsidRDefault="00AA2D15" w:rsidP="00AA2D15">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1C04"/>
    <w:multiLevelType w:val="multilevel"/>
    <w:tmpl w:val="44945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9749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65D"/>
    <w:rsid w:val="00016097"/>
    <w:rsid w:val="00037B23"/>
    <w:rsid w:val="00052FC9"/>
    <w:rsid w:val="000E03ED"/>
    <w:rsid w:val="000E114E"/>
    <w:rsid w:val="000F5241"/>
    <w:rsid w:val="0014314F"/>
    <w:rsid w:val="00150B13"/>
    <w:rsid w:val="002765D2"/>
    <w:rsid w:val="00283267"/>
    <w:rsid w:val="002B2D91"/>
    <w:rsid w:val="002D1C7A"/>
    <w:rsid w:val="002D7B5D"/>
    <w:rsid w:val="002F4AAB"/>
    <w:rsid w:val="00335A66"/>
    <w:rsid w:val="0038644A"/>
    <w:rsid w:val="003A3A6A"/>
    <w:rsid w:val="003D610D"/>
    <w:rsid w:val="00475A4A"/>
    <w:rsid w:val="00483C6C"/>
    <w:rsid w:val="00486257"/>
    <w:rsid w:val="0049643C"/>
    <w:rsid w:val="0059510D"/>
    <w:rsid w:val="006144C0"/>
    <w:rsid w:val="00620D68"/>
    <w:rsid w:val="006A4AB3"/>
    <w:rsid w:val="006B2DC0"/>
    <w:rsid w:val="006D479E"/>
    <w:rsid w:val="006E165D"/>
    <w:rsid w:val="00704847"/>
    <w:rsid w:val="0074177B"/>
    <w:rsid w:val="007B4F44"/>
    <w:rsid w:val="007C4584"/>
    <w:rsid w:val="007C6FF4"/>
    <w:rsid w:val="007D149D"/>
    <w:rsid w:val="007E5114"/>
    <w:rsid w:val="00812422"/>
    <w:rsid w:val="00860CEB"/>
    <w:rsid w:val="008E06BE"/>
    <w:rsid w:val="00921915"/>
    <w:rsid w:val="009D3AB1"/>
    <w:rsid w:val="009D3B17"/>
    <w:rsid w:val="009E4EF9"/>
    <w:rsid w:val="00A034A5"/>
    <w:rsid w:val="00A32A55"/>
    <w:rsid w:val="00A76991"/>
    <w:rsid w:val="00A94957"/>
    <w:rsid w:val="00A94A10"/>
    <w:rsid w:val="00AA2D15"/>
    <w:rsid w:val="00AB333B"/>
    <w:rsid w:val="00B04D84"/>
    <w:rsid w:val="00B1631A"/>
    <w:rsid w:val="00B535A8"/>
    <w:rsid w:val="00BB7CC0"/>
    <w:rsid w:val="00BC33D8"/>
    <w:rsid w:val="00C91DD6"/>
    <w:rsid w:val="00CD4987"/>
    <w:rsid w:val="00CE42DC"/>
    <w:rsid w:val="00DD0902"/>
    <w:rsid w:val="00E054A8"/>
    <w:rsid w:val="00E20BB3"/>
    <w:rsid w:val="00E64873"/>
    <w:rsid w:val="00EB6ACD"/>
    <w:rsid w:val="00F14444"/>
    <w:rsid w:val="00F23FE0"/>
    <w:rsid w:val="00F71E25"/>
    <w:rsid w:val="00FC5F30"/>
    <w:rsid w:val="00FE46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9F86CAE3-BAB2-0647-B305-098A69BCA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65D"/>
    <w:rPr>
      <w:color w:val="000000"/>
      <w:kern w:val="0"/>
      <w:lang w:val="en-US"/>
      <w14:ligatures w14:val="none"/>
    </w:rPr>
  </w:style>
  <w:style w:type="paragraph" w:styleId="Heading2">
    <w:name w:val="heading 2"/>
    <w:basedOn w:val="Normal"/>
    <w:next w:val="Normal"/>
    <w:link w:val="Heading2Char"/>
    <w:uiPriority w:val="9"/>
    <w:unhideWhenUsed/>
    <w:qFormat/>
    <w:rsid w:val="0074177B"/>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177B"/>
    <w:pPr>
      <w:spacing w:before="100" w:beforeAutospacing="1" w:after="100" w:afterAutospacing="1"/>
    </w:pPr>
    <w:rPr>
      <w:rFonts w:eastAsia="Times New Roman"/>
      <w:color w:val="auto"/>
      <w:lang w:val="en-CA"/>
    </w:rPr>
  </w:style>
  <w:style w:type="character" w:customStyle="1" w:styleId="Heading2Char">
    <w:name w:val="Heading 2 Char"/>
    <w:basedOn w:val="DefaultParagraphFont"/>
    <w:link w:val="Heading2"/>
    <w:uiPriority w:val="9"/>
    <w:rsid w:val="0074177B"/>
    <w:rPr>
      <w:rFonts w:asciiTheme="majorHAnsi" w:eastAsiaTheme="majorEastAsia" w:hAnsiTheme="majorHAnsi" w:cstheme="majorBidi"/>
      <w:b/>
      <w:bCs/>
      <w:color w:val="4472C4" w:themeColor="accent1"/>
      <w:kern w:val="0"/>
      <w:sz w:val="26"/>
      <w:szCs w:val="26"/>
      <w:lang w:val="en-US"/>
      <w14:ligatures w14:val="none"/>
    </w:rPr>
  </w:style>
  <w:style w:type="character" w:styleId="Hyperlink">
    <w:name w:val="Hyperlink"/>
    <w:basedOn w:val="DefaultParagraphFont"/>
    <w:uiPriority w:val="99"/>
    <w:unhideWhenUsed/>
    <w:rsid w:val="009D3AB1"/>
    <w:rPr>
      <w:color w:val="0563C1" w:themeColor="hyperlink"/>
      <w:u w:val="single"/>
    </w:rPr>
  </w:style>
  <w:style w:type="character" w:styleId="UnresolvedMention">
    <w:name w:val="Unresolved Mention"/>
    <w:basedOn w:val="DefaultParagraphFont"/>
    <w:uiPriority w:val="99"/>
    <w:semiHidden/>
    <w:unhideWhenUsed/>
    <w:rsid w:val="009D3AB1"/>
    <w:rPr>
      <w:color w:val="605E5C"/>
      <w:shd w:val="clear" w:color="auto" w:fill="E1DFDD"/>
    </w:rPr>
  </w:style>
  <w:style w:type="character" w:customStyle="1" w:styleId="primarycontribgroup">
    <w:name w:val="primarycontribgroup"/>
    <w:basedOn w:val="DefaultParagraphFont"/>
    <w:rsid w:val="009D3AB1"/>
  </w:style>
  <w:style w:type="character" w:customStyle="1" w:styleId="person">
    <w:name w:val="person"/>
    <w:basedOn w:val="DefaultParagraphFont"/>
    <w:rsid w:val="009D3AB1"/>
  </w:style>
  <w:style w:type="character" w:customStyle="1" w:styleId="surname">
    <w:name w:val="surname"/>
    <w:basedOn w:val="DefaultParagraphFont"/>
    <w:rsid w:val="009D3AB1"/>
  </w:style>
  <w:style w:type="character" w:customStyle="1" w:styleId="initials">
    <w:name w:val="initials"/>
    <w:basedOn w:val="DefaultParagraphFont"/>
    <w:rsid w:val="009D3AB1"/>
  </w:style>
  <w:style w:type="character" w:customStyle="1" w:styleId="datesection">
    <w:name w:val="datesection"/>
    <w:basedOn w:val="DefaultParagraphFont"/>
    <w:rsid w:val="009D3AB1"/>
  </w:style>
  <w:style w:type="character" w:customStyle="1" w:styleId="year">
    <w:name w:val="year"/>
    <w:basedOn w:val="DefaultParagraphFont"/>
    <w:rsid w:val="009D3AB1"/>
  </w:style>
  <w:style w:type="character" w:customStyle="1" w:styleId="titlename">
    <w:name w:val="titlename"/>
    <w:basedOn w:val="DefaultParagraphFont"/>
    <w:rsid w:val="009D3AB1"/>
  </w:style>
  <w:style w:type="character" w:customStyle="1" w:styleId="sourcesection">
    <w:name w:val="sourcesection"/>
    <w:basedOn w:val="DefaultParagraphFont"/>
    <w:rsid w:val="009D3AB1"/>
  </w:style>
  <w:style w:type="character" w:customStyle="1" w:styleId="series">
    <w:name w:val="series"/>
    <w:basedOn w:val="DefaultParagraphFont"/>
    <w:rsid w:val="009D3AB1"/>
  </w:style>
  <w:style w:type="character" w:customStyle="1" w:styleId="volume">
    <w:name w:val="volume"/>
    <w:basedOn w:val="DefaultParagraphFont"/>
    <w:rsid w:val="009D3AB1"/>
  </w:style>
  <w:style w:type="character" w:customStyle="1" w:styleId="issue">
    <w:name w:val="issue"/>
    <w:basedOn w:val="DefaultParagraphFont"/>
    <w:rsid w:val="009D3AB1"/>
  </w:style>
  <w:style w:type="character" w:customStyle="1" w:styleId="pagination">
    <w:name w:val="pagination"/>
    <w:basedOn w:val="DefaultParagraphFont"/>
    <w:rsid w:val="009D3AB1"/>
  </w:style>
  <w:style w:type="character" w:customStyle="1" w:styleId="firstpage">
    <w:name w:val="firstpage"/>
    <w:basedOn w:val="DefaultParagraphFont"/>
    <w:rsid w:val="009D3AB1"/>
  </w:style>
  <w:style w:type="character" w:customStyle="1" w:styleId="lastpage">
    <w:name w:val="lastpage"/>
    <w:basedOn w:val="DefaultParagraphFont"/>
    <w:rsid w:val="009D3AB1"/>
  </w:style>
  <w:style w:type="character" w:customStyle="1" w:styleId="anchor-text">
    <w:name w:val="anchor-text"/>
    <w:basedOn w:val="DefaultParagraphFont"/>
    <w:rsid w:val="009D3AB1"/>
  </w:style>
  <w:style w:type="character" w:customStyle="1" w:styleId="sourcelocation">
    <w:name w:val="sourcelocation"/>
    <w:basedOn w:val="DefaultParagraphFont"/>
    <w:rsid w:val="00E64873"/>
  </w:style>
  <w:style w:type="character" w:customStyle="1" w:styleId="collab">
    <w:name w:val="collab"/>
    <w:basedOn w:val="DefaultParagraphFont"/>
    <w:rsid w:val="003A3A6A"/>
  </w:style>
  <w:style w:type="character" w:styleId="FollowedHyperlink">
    <w:name w:val="FollowedHyperlink"/>
    <w:basedOn w:val="DefaultParagraphFont"/>
    <w:uiPriority w:val="99"/>
    <w:semiHidden/>
    <w:unhideWhenUsed/>
    <w:rsid w:val="00F14444"/>
    <w:rPr>
      <w:color w:val="954F72" w:themeColor="followedHyperlink"/>
      <w:u w:val="single"/>
    </w:rPr>
  </w:style>
  <w:style w:type="character" w:customStyle="1" w:styleId="titlesection">
    <w:name w:val="titlesection"/>
    <w:basedOn w:val="DefaultParagraphFont"/>
    <w:rsid w:val="00EB6ACD"/>
  </w:style>
  <w:style w:type="character" w:customStyle="1" w:styleId="edition">
    <w:name w:val="edition"/>
    <w:basedOn w:val="DefaultParagraphFont"/>
    <w:rsid w:val="00EB6ACD"/>
  </w:style>
  <w:style w:type="character" w:customStyle="1" w:styleId="publishername">
    <w:name w:val="publishername"/>
    <w:basedOn w:val="DefaultParagraphFont"/>
    <w:rsid w:val="00EB6ACD"/>
  </w:style>
  <w:style w:type="character" w:customStyle="1" w:styleId="highwire-citation-author">
    <w:name w:val="highwire-citation-author"/>
    <w:basedOn w:val="DefaultParagraphFont"/>
    <w:rsid w:val="006B2DC0"/>
  </w:style>
  <w:style w:type="character" w:styleId="Emphasis">
    <w:name w:val="Emphasis"/>
    <w:basedOn w:val="DefaultParagraphFont"/>
    <w:uiPriority w:val="20"/>
    <w:qFormat/>
    <w:rsid w:val="00812422"/>
    <w:rPr>
      <w:i/>
      <w:iCs/>
    </w:rPr>
  </w:style>
  <w:style w:type="paragraph" w:styleId="Header">
    <w:name w:val="header"/>
    <w:basedOn w:val="Normal"/>
    <w:link w:val="HeaderChar"/>
    <w:uiPriority w:val="99"/>
    <w:unhideWhenUsed/>
    <w:rsid w:val="00AA2D15"/>
    <w:pPr>
      <w:tabs>
        <w:tab w:val="center" w:pos="4680"/>
        <w:tab w:val="right" w:pos="9360"/>
      </w:tabs>
    </w:pPr>
  </w:style>
  <w:style w:type="character" w:customStyle="1" w:styleId="HeaderChar">
    <w:name w:val="Header Char"/>
    <w:basedOn w:val="DefaultParagraphFont"/>
    <w:link w:val="Header"/>
    <w:uiPriority w:val="99"/>
    <w:rsid w:val="00AA2D15"/>
    <w:rPr>
      <w:color w:val="000000"/>
      <w:kern w:val="0"/>
      <w:lang w:val="en-US"/>
      <w14:ligatures w14:val="none"/>
    </w:rPr>
  </w:style>
  <w:style w:type="character" w:styleId="PageNumber">
    <w:name w:val="page number"/>
    <w:basedOn w:val="DefaultParagraphFont"/>
    <w:uiPriority w:val="99"/>
    <w:semiHidden/>
    <w:unhideWhenUsed/>
    <w:rsid w:val="00AA2D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849260">
      <w:bodyDiv w:val="1"/>
      <w:marLeft w:val="0"/>
      <w:marRight w:val="0"/>
      <w:marTop w:val="0"/>
      <w:marBottom w:val="0"/>
      <w:divBdr>
        <w:top w:val="none" w:sz="0" w:space="0" w:color="auto"/>
        <w:left w:val="none" w:sz="0" w:space="0" w:color="auto"/>
        <w:bottom w:val="none" w:sz="0" w:space="0" w:color="auto"/>
        <w:right w:val="none" w:sz="0" w:space="0" w:color="auto"/>
      </w:divBdr>
    </w:div>
    <w:div w:id="575408088">
      <w:bodyDiv w:val="1"/>
      <w:marLeft w:val="0"/>
      <w:marRight w:val="0"/>
      <w:marTop w:val="0"/>
      <w:marBottom w:val="0"/>
      <w:divBdr>
        <w:top w:val="none" w:sz="0" w:space="0" w:color="auto"/>
        <w:left w:val="none" w:sz="0" w:space="0" w:color="auto"/>
        <w:bottom w:val="none" w:sz="0" w:space="0" w:color="auto"/>
        <w:right w:val="none" w:sz="0" w:space="0" w:color="auto"/>
      </w:divBdr>
      <w:divsChild>
        <w:div w:id="1980065246">
          <w:marLeft w:val="480"/>
          <w:marRight w:val="0"/>
          <w:marTop w:val="0"/>
          <w:marBottom w:val="0"/>
          <w:divBdr>
            <w:top w:val="none" w:sz="0" w:space="0" w:color="auto"/>
            <w:left w:val="none" w:sz="0" w:space="0" w:color="auto"/>
            <w:bottom w:val="none" w:sz="0" w:space="0" w:color="auto"/>
            <w:right w:val="none" w:sz="0" w:space="0" w:color="auto"/>
          </w:divBdr>
          <w:divsChild>
            <w:div w:id="79109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334744">
      <w:bodyDiv w:val="1"/>
      <w:marLeft w:val="0"/>
      <w:marRight w:val="0"/>
      <w:marTop w:val="0"/>
      <w:marBottom w:val="0"/>
      <w:divBdr>
        <w:top w:val="none" w:sz="0" w:space="0" w:color="auto"/>
        <w:left w:val="none" w:sz="0" w:space="0" w:color="auto"/>
        <w:bottom w:val="none" w:sz="0" w:space="0" w:color="auto"/>
        <w:right w:val="none" w:sz="0" w:space="0" w:color="auto"/>
      </w:divBdr>
      <w:divsChild>
        <w:div w:id="187720302">
          <w:marLeft w:val="480"/>
          <w:marRight w:val="0"/>
          <w:marTop w:val="0"/>
          <w:marBottom w:val="0"/>
          <w:divBdr>
            <w:top w:val="none" w:sz="0" w:space="0" w:color="auto"/>
            <w:left w:val="none" w:sz="0" w:space="0" w:color="auto"/>
            <w:bottom w:val="none" w:sz="0" w:space="0" w:color="auto"/>
            <w:right w:val="none" w:sz="0" w:space="0" w:color="auto"/>
          </w:divBdr>
          <w:divsChild>
            <w:div w:id="4005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515553">
      <w:bodyDiv w:val="1"/>
      <w:marLeft w:val="0"/>
      <w:marRight w:val="0"/>
      <w:marTop w:val="0"/>
      <w:marBottom w:val="0"/>
      <w:divBdr>
        <w:top w:val="none" w:sz="0" w:space="0" w:color="auto"/>
        <w:left w:val="none" w:sz="0" w:space="0" w:color="auto"/>
        <w:bottom w:val="none" w:sz="0" w:space="0" w:color="auto"/>
        <w:right w:val="none" w:sz="0" w:space="0" w:color="auto"/>
      </w:divBdr>
    </w:div>
    <w:div w:id="2144617572">
      <w:bodyDiv w:val="1"/>
      <w:marLeft w:val="0"/>
      <w:marRight w:val="0"/>
      <w:marTop w:val="0"/>
      <w:marBottom w:val="0"/>
      <w:divBdr>
        <w:top w:val="none" w:sz="0" w:space="0" w:color="auto"/>
        <w:left w:val="none" w:sz="0" w:space="0" w:color="auto"/>
        <w:bottom w:val="none" w:sz="0" w:space="0" w:color="auto"/>
        <w:right w:val="none" w:sz="0" w:space="0" w:color="auto"/>
      </w:divBdr>
      <w:divsChild>
        <w:div w:id="1680043583">
          <w:marLeft w:val="480"/>
          <w:marRight w:val="0"/>
          <w:marTop w:val="0"/>
          <w:marBottom w:val="0"/>
          <w:divBdr>
            <w:top w:val="none" w:sz="0" w:space="0" w:color="auto"/>
            <w:left w:val="none" w:sz="0" w:space="0" w:color="auto"/>
            <w:bottom w:val="none" w:sz="0" w:space="0" w:color="auto"/>
            <w:right w:val="none" w:sz="0" w:space="0" w:color="auto"/>
          </w:divBdr>
          <w:divsChild>
            <w:div w:id="53597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2402</Words>
  <Characters>13693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Walde, Tess-AZ DNP 27</dc:creator>
  <cp:keywords/>
  <dc:description/>
  <cp:lastModifiedBy>Walde, Tess-AZ DNP 27</cp:lastModifiedBy>
  <cp:revision>3</cp:revision>
  <dcterms:created xsi:type="dcterms:W3CDTF">2025-10-20T06:03:00Z</dcterms:created>
  <dcterms:modified xsi:type="dcterms:W3CDTF">2025-10-20T13:41:00Z</dcterms:modified>
</cp:coreProperties>
</file>